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1E6C204D" w:rsidRDefault="00DC2FCA" w:rsidP="1E6C204D">
      <w:pPr>
        <w:spacing w:after="0" w:line="240" w:lineRule="auto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-826135</wp:posOffset>
            </wp:positionH>
            <wp:positionV relativeFrom="paragraph">
              <wp:posOffset>-635000</wp:posOffset>
            </wp:positionV>
            <wp:extent cx="7411085" cy="10547350"/>
            <wp:effectExtent l="0" t="0" r="0" b="6350"/>
            <wp:wrapNone/>
            <wp:docPr id="14" name="Рисунок 14" descr="C:\Users\svetlana.cyplakova\YandexDisk\ОПОП 44.03.04 УБ\СПЗ-16\Модули\Рисунок (41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vetlana.cyplakova\YandexDisk\ОПОП 44.03.04 УБ\СПЗ-16\Модули\Рисунок (419)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1085" cy="1054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1E6C204D" w:rsidRPr="1E6C204D">
        <w:rPr>
          <w:rFonts w:ascii="Times New Roman" w:hAnsi="Times New Roman"/>
          <w:sz w:val="24"/>
          <w:szCs w:val="24"/>
          <w:lang w:eastAsia="ru-RU"/>
        </w:rPr>
        <w:t>МИНОБРНАУКИ РОССИИ</w:t>
      </w: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9B62F2" w:rsidRPr="00DB597C" w:rsidRDefault="23A6DD71" w:rsidP="23A6DD7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высшего образования</w:t>
      </w: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имени Козьмы Минина»</w:t>
      </w: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8"/>
          <w:szCs w:val="28"/>
          <w:lang w:eastAsia="ru-RU"/>
        </w:rPr>
      </w:pPr>
    </w:p>
    <w:p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УТВЕРЖДАЮ</w:t>
      </w:r>
    </w:p>
    <w:p w:rsidR="009B62F2" w:rsidRPr="00DB597C" w:rsidRDefault="009B62F2" w:rsidP="00D55726">
      <w:pPr>
        <w:spacing w:after="0" w:line="240" w:lineRule="auto"/>
        <w:ind w:left="3402" w:firstLine="1418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ind w:left="4820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9B62F2" w:rsidRPr="00DB597C" w:rsidRDefault="009B62F2" w:rsidP="00D55726">
      <w:pPr>
        <w:spacing w:after="0" w:line="240" w:lineRule="auto"/>
        <w:ind w:firstLine="4820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/>
          <w:sz w:val="24"/>
          <w:szCs w:val="24"/>
          <w:lang w:eastAsia="ru-RU"/>
        </w:rPr>
        <w:t>. </w:t>
      </w:r>
      <w:r w:rsidRPr="00DB597C">
        <w:rPr>
          <w:rFonts w:ascii="Times New Roman" w:hAnsi="Times New Roman"/>
          <w:sz w:val="24"/>
          <w:szCs w:val="24"/>
          <w:lang w:eastAsia="ru-RU"/>
        </w:rPr>
        <w:t>Папуткова</w:t>
      </w:r>
    </w:p>
    <w:p w:rsidR="009B62F2" w:rsidRPr="00DB597C" w:rsidRDefault="23A6DD71" w:rsidP="23A6DD71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«___»_____________2017г.</w:t>
      </w:r>
    </w:p>
    <w:p w:rsidR="009B62F2" w:rsidRPr="00DB597C" w:rsidRDefault="009B62F2" w:rsidP="00D55726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31AF3" w:rsidRDefault="00F31AF3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F31AF3" w:rsidRPr="00DB597C" w:rsidRDefault="00F31AF3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9B62F2" w:rsidRPr="0055081A" w:rsidRDefault="23A6DD71" w:rsidP="23A6DD71">
      <w:pPr>
        <w:spacing w:after="0" w:line="24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  <w:lang w:eastAsia="ru-RU"/>
        </w:rPr>
      </w:pPr>
      <w:r w:rsidRPr="23A6DD71">
        <w:rPr>
          <w:rFonts w:ascii="Times New Roman" w:hAnsi="Times New Roman"/>
          <w:b/>
          <w:bCs/>
          <w:sz w:val="24"/>
          <w:szCs w:val="24"/>
        </w:rPr>
        <w:t>«</w:t>
      </w:r>
      <w:r w:rsidRPr="23A6DD71">
        <w:rPr>
          <w:rFonts w:ascii="Times New Roman" w:hAnsi="Times New Roman"/>
          <w:b/>
          <w:bCs/>
          <w:sz w:val="24"/>
          <w:szCs w:val="24"/>
          <w:lang w:eastAsia="ru-RU"/>
        </w:rPr>
        <w:t>Основы сервисной деятельности</w:t>
      </w:r>
      <w:r w:rsidRPr="00E93C74">
        <w:rPr>
          <w:rFonts w:ascii="Times New Roman" w:hAnsi="Times New Roman"/>
          <w:b/>
          <w:bCs/>
          <w:color w:val="000000"/>
          <w:sz w:val="24"/>
          <w:szCs w:val="24"/>
        </w:rPr>
        <w:t>»</w:t>
      </w: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Направление подготовки:  44.03.04 </w:t>
      </w:r>
      <w:r w:rsidRPr="00DB597C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>Профессиональное обучение</w:t>
      </w:r>
      <w:r w:rsidRPr="00DB597C">
        <w:rPr>
          <w:rFonts w:ascii="Times New Roman" w:hAnsi="Times New Roman"/>
          <w:sz w:val="24"/>
          <w:szCs w:val="24"/>
          <w:lang w:eastAsia="ru-RU"/>
        </w:rPr>
        <w:t>»</w:t>
      </w:r>
    </w:p>
    <w:p w:rsidR="009B62F2" w:rsidRDefault="009B62F2" w:rsidP="00D55726">
      <w:pPr>
        <w:spacing w:after="0" w:line="240" w:lineRule="auto"/>
        <w:rPr>
          <w:rFonts w:ascii="Times New Roman" w:hAnsi="Times New Roman"/>
          <w:i/>
          <w:sz w:val="18"/>
          <w:szCs w:val="18"/>
          <w:lang w:eastAsia="ru-RU"/>
        </w:rPr>
      </w:pPr>
    </w:p>
    <w:p w:rsidR="009B62F2" w:rsidRPr="00DB597C" w:rsidRDefault="23A6DD71" w:rsidP="23A6DD7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Профиль  «Сервис в ЖКХ»</w:t>
      </w: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23A6DD71" w:rsidP="23A6DD71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Форма обучения – заочная</w:t>
      </w: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F76D5C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Трудоемкость модуля –  24</w:t>
      </w:r>
      <w:r w:rsidR="009B62F2" w:rsidRPr="00F76D5C">
        <w:rPr>
          <w:rFonts w:ascii="Times New Roman" w:hAnsi="Times New Roman"/>
          <w:sz w:val="24"/>
          <w:szCs w:val="24"/>
          <w:lang w:eastAsia="ru-RU"/>
        </w:rPr>
        <w:t xml:space="preserve"> з.е.</w:t>
      </w: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F31AF3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F31AF3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F31AF3" w:rsidRPr="00DB597C" w:rsidRDefault="00F31AF3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г. Нижний Новгород</w:t>
      </w: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23A6DD71" w:rsidP="23A6DD71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2017 год</w:t>
      </w:r>
    </w:p>
    <w:p w:rsidR="009B62F2" w:rsidRDefault="009B62F2" w:rsidP="0066435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  <w:r w:rsidRPr="00DB597C">
        <w:rPr>
          <w:rFonts w:ascii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6130B9">
        <w:rPr>
          <w:rFonts w:ascii="Times New Roman" w:hAnsi="Times New Roman"/>
          <w:sz w:val="24"/>
          <w:szCs w:val="24"/>
          <w:lang w:eastAsia="ru-RU"/>
        </w:rPr>
        <w:t>Основы сервисной деятельности</w:t>
      </w:r>
      <w:r w:rsidRPr="00DB597C">
        <w:rPr>
          <w:rFonts w:ascii="Times New Roman" w:hAnsi="Times New Roman"/>
          <w:sz w:val="24"/>
          <w:szCs w:val="24"/>
          <w:lang w:eastAsia="ru-RU"/>
        </w:rPr>
        <w:t>» разработана на основе:</w:t>
      </w:r>
    </w:p>
    <w:p w:rsidR="009B62F2" w:rsidRPr="00DB597C" w:rsidRDefault="00DC2FCA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-743585</wp:posOffset>
            </wp:positionV>
            <wp:extent cx="7368540" cy="10480675"/>
            <wp:effectExtent l="0" t="0" r="3810" b="0"/>
            <wp:wrapNone/>
            <wp:docPr id="13" name="Рисунок 13" descr="C:\Users\svetlana.cyplakova\YandexDisk\ОПОП 44.03.04 УБ\СПЗ-16\Модули\Рисунок (420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vetlana.cyplakova\YandexDisk\ОПОП 44.03.04 УБ\СПЗ-16\Модули\Рисунок (420)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8540" cy="1048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6502" w:rsidRPr="00EF6502" w:rsidRDefault="23A6DD71" w:rsidP="23A6DD71">
      <w:pPr>
        <w:numPr>
          <w:ilvl w:val="0"/>
          <w:numId w:val="3"/>
        </w:numPr>
        <w:jc w:val="both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:rsidR="009B62F2" w:rsidRPr="00501004" w:rsidRDefault="23A6DD71" w:rsidP="23A6DD71">
      <w:pPr>
        <w:numPr>
          <w:ilvl w:val="0"/>
          <w:numId w:val="3"/>
        </w:num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Профессионального стандарта  “Специалиста управления жилищным фондом”, утвержденного приказом Министерства труда и социальной защиты РФ от 11 апреля 2014 г. N 233н;</w:t>
      </w:r>
    </w:p>
    <w:p w:rsidR="009B62F2" w:rsidRPr="005431E1" w:rsidRDefault="23A6DD71" w:rsidP="23A6DD7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 профилю «Сервис в ЖКХ», утвержденного решением Ученого совета НГПУ им. К. Минина от 30 августа 2017 г., протокол № 13.</w:t>
      </w:r>
    </w:p>
    <w:p w:rsidR="23A6DD71" w:rsidRDefault="23A6DD71" w:rsidP="23A6DD71">
      <w:pPr>
        <w:spacing w:after="0" w:line="240" w:lineRule="auto"/>
        <w:ind w:left="36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23A6DD71" w:rsidP="23A6DD71">
      <w:pPr>
        <w:pStyle w:val="a4"/>
        <w:numPr>
          <w:ilvl w:val="0"/>
          <w:numId w:val="3"/>
        </w:numPr>
        <w:spacing w:after="0" w:line="240" w:lineRule="auto"/>
        <w:rPr>
          <w:sz w:val="24"/>
          <w:szCs w:val="24"/>
          <w:lang w:eastAsia="ru-RU"/>
        </w:rPr>
      </w:pPr>
      <w:r w:rsidRPr="23A6DD71">
        <w:rPr>
          <w:rFonts w:ascii="Times New Roman" w:hAnsi="Times New Roman"/>
          <w:sz w:val="24"/>
          <w:szCs w:val="24"/>
          <w:lang w:eastAsia="ru-RU"/>
        </w:rPr>
        <w:t>Авторы:</w:t>
      </w: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88"/>
        <w:gridCol w:w="6865"/>
      </w:tblGrid>
      <w:tr w:rsidR="009B62F2" w:rsidRPr="00DB597C" w:rsidTr="00B456E0">
        <w:tc>
          <w:tcPr>
            <w:tcW w:w="2988" w:type="dxa"/>
          </w:tcPr>
          <w:p w:rsidR="009B62F2" w:rsidRPr="0020278F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0278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6865" w:type="dxa"/>
          </w:tcPr>
          <w:p w:rsidR="009B62F2" w:rsidRPr="0020278F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20278F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9B62F2" w:rsidRPr="00DB597C" w:rsidTr="00B456E0">
        <w:tc>
          <w:tcPr>
            <w:tcW w:w="2988" w:type="dxa"/>
          </w:tcPr>
          <w:p w:rsidR="009B62F2" w:rsidRPr="00B456E0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Смирнова Ж.В.,  доцент</w:t>
            </w:r>
          </w:p>
        </w:tc>
        <w:tc>
          <w:tcPr>
            <w:tcW w:w="6865" w:type="dxa"/>
          </w:tcPr>
          <w:p w:rsidR="009B62F2" w:rsidRPr="00B456E0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09B62F2" w:rsidRPr="00DB597C" w:rsidTr="00B456E0">
        <w:tc>
          <w:tcPr>
            <w:tcW w:w="2988" w:type="dxa"/>
          </w:tcPr>
          <w:p w:rsidR="009B62F2" w:rsidRPr="00B456E0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Мухина М.В., доцент</w:t>
            </w:r>
          </w:p>
        </w:tc>
        <w:tc>
          <w:tcPr>
            <w:tcW w:w="6865" w:type="dxa"/>
          </w:tcPr>
          <w:p w:rsidR="009B62F2" w:rsidRPr="00B456E0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  <w:tr w:rsidR="009B62F2" w:rsidRPr="00DB597C" w:rsidTr="00B456E0">
        <w:tc>
          <w:tcPr>
            <w:tcW w:w="2988" w:type="dxa"/>
          </w:tcPr>
          <w:p w:rsidR="009B62F2" w:rsidRPr="00B456E0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Кутепова Л.И</w:t>
            </w: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., доцент</w:t>
            </w:r>
          </w:p>
        </w:tc>
        <w:tc>
          <w:tcPr>
            <w:tcW w:w="6865" w:type="dxa"/>
          </w:tcPr>
          <w:p w:rsidR="009B62F2" w:rsidRPr="0020278F" w:rsidRDefault="009B62F2" w:rsidP="00D5572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456E0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Технологий сервиса и технологического образования</w:t>
            </w:r>
          </w:p>
        </w:tc>
      </w:tr>
    </w:tbl>
    <w:p w:rsidR="009B62F2" w:rsidRPr="00DB597C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1E6C204D" w:rsidP="1E6C204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1E6C204D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 профессионального образования и управления образовательными системами (протокол № 1 от 29 августа 2017 г.)</w:t>
      </w:r>
    </w:p>
    <w:p w:rsidR="1E6C204D" w:rsidRDefault="1E6C204D" w:rsidP="1E6C204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1E6C204D" w:rsidP="1E6C204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1E6C204D"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_____________________________/С.М.Маркова./</w:t>
      </w: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</w:t>
      </w:r>
      <w:r>
        <w:rPr>
          <w:rFonts w:ascii="Times New Roman" w:hAnsi="Times New Roman"/>
          <w:sz w:val="24"/>
          <w:szCs w:val="24"/>
          <w:lang w:eastAsia="ru-RU"/>
        </w:rPr>
        <w:t>/М.А. Пыжьянова</w:t>
      </w:r>
      <w:r w:rsidRPr="00DB597C">
        <w:rPr>
          <w:rFonts w:ascii="Times New Roman" w:hAnsi="Times New Roman"/>
          <w:sz w:val="24"/>
          <w:szCs w:val="24"/>
          <w:lang w:eastAsia="ru-RU"/>
        </w:rPr>
        <w:t>/</w:t>
      </w: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</w:t>
      </w:r>
      <w:r>
        <w:rPr>
          <w:rFonts w:ascii="Times New Roman" w:hAnsi="Times New Roman"/>
          <w:sz w:val="24"/>
          <w:szCs w:val="24"/>
          <w:lang w:eastAsia="ru-RU"/>
        </w:rPr>
        <w:t>_________/И.Ф. Фильченкова</w:t>
      </w:r>
      <w:r w:rsidRPr="00DB597C">
        <w:rPr>
          <w:rFonts w:ascii="Times New Roman" w:hAnsi="Times New Roman"/>
          <w:sz w:val="24"/>
          <w:szCs w:val="24"/>
          <w:lang w:eastAsia="ru-RU"/>
        </w:rPr>
        <w:t>/</w:t>
      </w:r>
    </w:p>
    <w:p w:rsidR="009B62F2" w:rsidRPr="00DB597C" w:rsidRDefault="009B62F2" w:rsidP="00D5572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:rsidR="009B62F2" w:rsidRPr="00DB597C" w:rsidRDefault="009B62F2" w:rsidP="00D55726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9B62F2" w:rsidRPr="00DB597C" w:rsidRDefault="009B62F2" w:rsidP="00695FC7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9B62F2" w:rsidRPr="00DB597C" w:rsidRDefault="009B62F2" w:rsidP="00695FC7">
      <w:pPr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Назначение образоват</w:t>
      </w:r>
      <w:r w:rsidR="00695FC7">
        <w:rPr>
          <w:rFonts w:ascii="Times New Roman" w:hAnsi="Times New Roman"/>
          <w:sz w:val="24"/>
          <w:szCs w:val="24"/>
          <w:lang w:eastAsia="ru-RU"/>
        </w:rPr>
        <w:t>ельного модуля……………………………………………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..…</w:t>
      </w:r>
      <w:r>
        <w:rPr>
          <w:rFonts w:ascii="Times New Roman" w:hAnsi="Times New Roman"/>
          <w:sz w:val="24"/>
          <w:szCs w:val="24"/>
          <w:lang w:eastAsia="ru-RU"/>
        </w:rPr>
        <w:t>.....4</w:t>
      </w:r>
    </w:p>
    <w:p w:rsidR="009B62F2" w:rsidRPr="00DB597C" w:rsidRDefault="009B62F2" w:rsidP="00695FC7">
      <w:pPr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Характеристика образова</w:t>
      </w:r>
      <w:r w:rsidR="00695FC7">
        <w:rPr>
          <w:rFonts w:ascii="Times New Roman" w:hAnsi="Times New Roman"/>
          <w:sz w:val="24"/>
          <w:szCs w:val="24"/>
          <w:lang w:eastAsia="ru-RU"/>
        </w:rPr>
        <w:t>тельного модуля…………………………………………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...</w:t>
      </w:r>
      <w:r>
        <w:rPr>
          <w:rFonts w:ascii="Times New Roman" w:hAnsi="Times New Roman"/>
          <w:sz w:val="24"/>
          <w:szCs w:val="24"/>
          <w:lang w:eastAsia="ru-RU"/>
        </w:rPr>
        <w:t>....5</w:t>
      </w:r>
    </w:p>
    <w:p w:rsidR="009B62F2" w:rsidRPr="00DB597C" w:rsidRDefault="009B62F2" w:rsidP="00695FC7">
      <w:pPr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Структура образовател</w:t>
      </w:r>
      <w:r w:rsidR="00695FC7">
        <w:rPr>
          <w:rFonts w:ascii="Times New Roman" w:hAnsi="Times New Roman"/>
          <w:sz w:val="24"/>
          <w:szCs w:val="24"/>
          <w:lang w:eastAsia="ru-RU"/>
        </w:rPr>
        <w:t>ьного модуля…………………………………………………</w:t>
      </w:r>
      <w:r w:rsidRPr="00DB597C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....8</w:t>
      </w:r>
    </w:p>
    <w:p w:rsidR="009B62F2" w:rsidRPr="00DB597C" w:rsidRDefault="009B62F2" w:rsidP="00695FC7">
      <w:pPr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модуля……………………..</w:t>
      </w:r>
      <w:r>
        <w:rPr>
          <w:rFonts w:ascii="Times New Roman" w:hAnsi="Times New Roman"/>
          <w:sz w:val="24"/>
          <w:szCs w:val="24"/>
          <w:lang w:eastAsia="ru-RU"/>
        </w:rPr>
        <w:t>....9</w:t>
      </w:r>
    </w:p>
    <w:p w:rsidR="009B62F2" w:rsidRPr="00DB597C" w:rsidRDefault="009B62F2" w:rsidP="00695FC7">
      <w:pPr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t>Программы дисциплин образ</w:t>
      </w:r>
      <w:r w:rsidR="00695FC7">
        <w:rPr>
          <w:rFonts w:ascii="Times New Roman" w:hAnsi="Times New Roman"/>
          <w:sz w:val="24"/>
          <w:szCs w:val="24"/>
          <w:lang w:eastAsia="ru-RU"/>
        </w:rPr>
        <w:t>овательного модуля…………………………………...</w:t>
      </w:r>
      <w:r w:rsidRPr="00DB597C">
        <w:rPr>
          <w:rFonts w:ascii="Times New Roman" w:hAnsi="Times New Roman"/>
          <w:sz w:val="24"/>
          <w:szCs w:val="24"/>
          <w:lang w:eastAsia="ru-RU"/>
        </w:rPr>
        <w:t>…</w:t>
      </w:r>
      <w:r>
        <w:rPr>
          <w:rFonts w:ascii="Times New Roman" w:hAnsi="Times New Roman"/>
          <w:sz w:val="24"/>
          <w:szCs w:val="24"/>
          <w:lang w:eastAsia="ru-RU"/>
        </w:rPr>
        <w:t>.10</w:t>
      </w:r>
    </w:p>
    <w:p w:rsidR="009B62F2" w:rsidRPr="00D55726" w:rsidRDefault="009B62F2" w:rsidP="00695FC7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</w:rPr>
        <w:t>Основание и фундаменты</w:t>
      </w:r>
      <w:r>
        <w:rPr>
          <w:rFonts w:ascii="Times New Roman" w:hAnsi="Times New Roman"/>
          <w:sz w:val="24"/>
          <w:szCs w:val="24"/>
          <w:lang w:eastAsia="ru-RU"/>
        </w:rPr>
        <w:t>»…</w:t>
      </w:r>
      <w:r w:rsidRPr="00D55726">
        <w:rPr>
          <w:rFonts w:ascii="Times New Roman" w:hAnsi="Times New Roman"/>
          <w:sz w:val="24"/>
          <w:szCs w:val="24"/>
          <w:lang w:eastAsia="ru-RU"/>
        </w:rPr>
        <w:t>……</w:t>
      </w:r>
      <w:r>
        <w:rPr>
          <w:rFonts w:ascii="Times New Roman" w:hAnsi="Times New Roman"/>
          <w:sz w:val="24"/>
          <w:szCs w:val="24"/>
          <w:lang w:eastAsia="ru-RU"/>
        </w:rPr>
        <w:t>……………………</w:t>
      </w:r>
      <w:r w:rsidR="00A56D8D">
        <w:rPr>
          <w:rFonts w:ascii="Times New Roman" w:hAnsi="Times New Roman"/>
          <w:sz w:val="24"/>
          <w:szCs w:val="24"/>
          <w:lang w:eastAsia="ru-RU"/>
        </w:rPr>
        <w:t>..</w:t>
      </w:r>
      <w:r>
        <w:rPr>
          <w:rFonts w:ascii="Times New Roman" w:hAnsi="Times New Roman"/>
          <w:sz w:val="24"/>
          <w:szCs w:val="24"/>
          <w:lang w:eastAsia="ru-RU"/>
        </w:rPr>
        <w:t>10</w:t>
      </w:r>
    </w:p>
    <w:p w:rsidR="009B62F2" w:rsidRPr="00D55726" w:rsidRDefault="009B62F2" w:rsidP="00695FC7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</w:rPr>
        <w:t>Сопротивление материалов</w:t>
      </w:r>
      <w:r>
        <w:rPr>
          <w:rFonts w:ascii="Times New Roman" w:hAnsi="Times New Roman"/>
          <w:sz w:val="24"/>
          <w:szCs w:val="24"/>
          <w:lang w:eastAsia="ru-RU"/>
        </w:rPr>
        <w:t>»…………………………..1</w:t>
      </w:r>
      <w:r w:rsidR="00695FC7">
        <w:rPr>
          <w:rFonts w:ascii="Times New Roman" w:hAnsi="Times New Roman"/>
          <w:sz w:val="24"/>
          <w:szCs w:val="24"/>
          <w:lang w:eastAsia="ru-RU"/>
        </w:rPr>
        <w:t>6</w:t>
      </w:r>
    </w:p>
    <w:p w:rsidR="009B62F2" w:rsidRPr="00D55726" w:rsidRDefault="009B62F2" w:rsidP="00695FC7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 xml:space="preserve"> Сервисология</w:t>
      </w:r>
      <w:r>
        <w:rPr>
          <w:rFonts w:ascii="Times New Roman" w:hAnsi="Times New Roman"/>
          <w:sz w:val="24"/>
          <w:szCs w:val="24"/>
          <w:lang w:eastAsia="ru-RU"/>
        </w:rPr>
        <w:t>»………………………………………….</w:t>
      </w:r>
      <w:r w:rsidR="00695FC7">
        <w:rPr>
          <w:rFonts w:ascii="Times New Roman" w:hAnsi="Times New Roman"/>
          <w:sz w:val="24"/>
          <w:szCs w:val="24"/>
          <w:lang w:eastAsia="ru-RU"/>
        </w:rPr>
        <w:t>23</w:t>
      </w:r>
    </w:p>
    <w:p w:rsidR="009B62F2" w:rsidRPr="00F46350" w:rsidRDefault="009B62F2" w:rsidP="00695FC7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D55726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</w:rPr>
        <w:t>Сервисная деятельность</w:t>
      </w:r>
      <w:r w:rsidRPr="00D55726">
        <w:rPr>
          <w:rFonts w:ascii="Times New Roman" w:hAnsi="Times New Roman"/>
          <w:sz w:val="24"/>
          <w:szCs w:val="24"/>
          <w:lang w:eastAsia="ru-RU"/>
        </w:rPr>
        <w:t>»………………………………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="00695FC7">
        <w:rPr>
          <w:rFonts w:ascii="Times New Roman" w:hAnsi="Times New Roman"/>
          <w:sz w:val="24"/>
          <w:szCs w:val="24"/>
          <w:lang w:eastAsia="ru-RU"/>
        </w:rPr>
        <w:t>28</w:t>
      </w:r>
    </w:p>
    <w:p w:rsidR="009B62F2" w:rsidRPr="001B186F" w:rsidRDefault="009B62F2" w:rsidP="00695FC7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321211">
        <w:rPr>
          <w:rFonts w:ascii="Times New Roman" w:hAnsi="Times New Roman"/>
          <w:caps/>
          <w:sz w:val="24"/>
          <w:szCs w:val="24"/>
          <w:lang w:eastAsia="ru-RU"/>
        </w:rPr>
        <w:t>К</w:t>
      </w:r>
      <w:r w:rsidRPr="00321211">
        <w:rPr>
          <w:rFonts w:ascii="Times New Roman" w:hAnsi="Times New Roman"/>
          <w:sz w:val="24"/>
          <w:szCs w:val="24"/>
          <w:lang w:eastAsia="ru-RU"/>
        </w:rPr>
        <w:t>урсовой проект по сервисной деятельности</w:t>
      </w:r>
      <w:r>
        <w:rPr>
          <w:rFonts w:ascii="Times New Roman" w:hAnsi="Times New Roman"/>
          <w:sz w:val="24"/>
          <w:szCs w:val="24"/>
          <w:lang w:eastAsia="ru-RU"/>
        </w:rPr>
        <w:t>.............................</w:t>
      </w:r>
      <w:r w:rsidR="00695FC7">
        <w:rPr>
          <w:rFonts w:ascii="Times New Roman" w:hAnsi="Times New Roman"/>
          <w:sz w:val="24"/>
          <w:szCs w:val="24"/>
          <w:lang w:eastAsia="ru-RU"/>
        </w:rPr>
        <w:t>...............................33</w:t>
      </w:r>
    </w:p>
    <w:p w:rsidR="005856E9" w:rsidRDefault="001B186F" w:rsidP="005856E9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F76D5C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 w:rsidR="00F76D5C" w:rsidRPr="00F76D5C">
        <w:rPr>
          <w:rFonts w:ascii="Times New Roman" w:hAnsi="Times New Roman"/>
          <w:sz w:val="24"/>
          <w:szCs w:val="24"/>
          <w:lang w:eastAsia="ru-RU"/>
        </w:rPr>
        <w:t>Сквозная семестровая деловая игра по сервисной деятельности</w:t>
      </w:r>
      <w:r w:rsidR="004E27E7" w:rsidRPr="00F76D5C">
        <w:rPr>
          <w:rFonts w:ascii="Times New Roman" w:hAnsi="Times New Roman"/>
          <w:sz w:val="24"/>
          <w:szCs w:val="24"/>
          <w:lang w:eastAsia="ru-RU"/>
        </w:rPr>
        <w:t>»</w:t>
      </w:r>
      <w:r w:rsidRPr="00F76D5C">
        <w:rPr>
          <w:rFonts w:ascii="Times New Roman" w:hAnsi="Times New Roman"/>
          <w:sz w:val="24"/>
          <w:szCs w:val="24"/>
          <w:lang w:eastAsia="ru-RU"/>
        </w:rPr>
        <w:t>........................................................................................</w:t>
      </w:r>
      <w:r w:rsidR="00F76D5C">
        <w:rPr>
          <w:rFonts w:ascii="Times New Roman" w:hAnsi="Times New Roman"/>
          <w:sz w:val="24"/>
          <w:szCs w:val="24"/>
          <w:lang w:eastAsia="ru-RU"/>
        </w:rPr>
        <w:t>............................</w:t>
      </w:r>
      <w:r w:rsidR="00695FC7">
        <w:rPr>
          <w:rFonts w:ascii="Times New Roman" w:hAnsi="Times New Roman"/>
          <w:sz w:val="24"/>
          <w:szCs w:val="24"/>
          <w:lang w:eastAsia="ru-RU"/>
        </w:rPr>
        <w:t>39</w:t>
      </w:r>
    </w:p>
    <w:p w:rsidR="001B186F" w:rsidRPr="005856E9" w:rsidRDefault="001B186F" w:rsidP="005856E9">
      <w:pPr>
        <w:numPr>
          <w:ilvl w:val="1"/>
          <w:numId w:val="2"/>
        </w:numPr>
        <w:tabs>
          <w:tab w:val="left" w:pos="1134"/>
        </w:tabs>
        <w:spacing w:after="0" w:line="360" w:lineRule="auto"/>
        <w:ind w:left="0" w:firstLine="0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5856E9">
        <w:rPr>
          <w:rFonts w:ascii="Times New Roman" w:hAnsi="Times New Roman"/>
          <w:sz w:val="24"/>
          <w:szCs w:val="24"/>
          <w:lang w:eastAsia="ru-RU"/>
        </w:rPr>
        <w:t>Программа учебной практики</w:t>
      </w:r>
      <w:r w:rsidR="00F805F4">
        <w:rPr>
          <w:rFonts w:ascii="Times New Roman" w:hAnsi="Times New Roman"/>
          <w:sz w:val="24"/>
          <w:szCs w:val="24"/>
          <w:lang w:eastAsia="ru-RU"/>
        </w:rPr>
        <w:t xml:space="preserve"> (учебно-профессиональной) </w:t>
      </w:r>
      <w:r w:rsidR="005856E9">
        <w:rPr>
          <w:rFonts w:ascii="Times New Roman" w:hAnsi="Times New Roman"/>
          <w:sz w:val="24"/>
          <w:szCs w:val="24"/>
          <w:lang w:eastAsia="ru-RU"/>
        </w:rPr>
        <w:t>…………</w:t>
      </w:r>
      <w:r w:rsidRPr="005856E9">
        <w:rPr>
          <w:rFonts w:ascii="Times New Roman" w:hAnsi="Times New Roman"/>
          <w:sz w:val="24"/>
          <w:szCs w:val="24"/>
          <w:lang w:eastAsia="ru-RU"/>
        </w:rPr>
        <w:t>…….....</w:t>
      </w:r>
      <w:r w:rsidR="00695FC7" w:rsidRPr="005856E9">
        <w:rPr>
          <w:rFonts w:ascii="Times New Roman" w:hAnsi="Times New Roman"/>
          <w:sz w:val="24"/>
          <w:szCs w:val="24"/>
          <w:lang w:eastAsia="ru-RU"/>
        </w:rPr>
        <w:t>....44</w:t>
      </w:r>
    </w:p>
    <w:p w:rsidR="009B62F2" w:rsidRPr="001B186F" w:rsidRDefault="005856E9" w:rsidP="005856E9">
      <w:pPr>
        <w:tabs>
          <w:tab w:val="left" w:pos="1134"/>
        </w:tabs>
        <w:spacing w:after="0" w:line="360" w:lineRule="auto"/>
        <w:jc w:val="both"/>
        <w:rPr>
          <w:rFonts w:ascii="Times New Roman" w:hAnsi="Times New Roman"/>
          <w:caps/>
          <w:sz w:val="24"/>
          <w:szCs w:val="24"/>
          <w:lang w:eastAsia="ru-RU"/>
        </w:rPr>
      </w:pPr>
      <w:r w:rsidRPr="005856E9">
        <w:rPr>
          <w:rFonts w:ascii="Times New Roman" w:hAnsi="Times New Roman"/>
          <w:caps/>
          <w:sz w:val="24"/>
          <w:szCs w:val="24"/>
          <w:lang w:eastAsia="ru-RU"/>
        </w:rPr>
        <w:t xml:space="preserve">6. </w:t>
      </w:r>
      <w:r w:rsidRPr="005856E9">
        <w:rPr>
          <w:rFonts w:ascii="Times New Roman" w:hAnsi="Times New Roman"/>
          <w:sz w:val="24"/>
          <w:szCs w:val="24"/>
          <w:lang w:eastAsia="ru-RU"/>
        </w:rPr>
        <w:t>Программа итоговой аттестации</w:t>
      </w:r>
      <w:r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………………………………………………………………50</w:t>
      </w:r>
    </w:p>
    <w:p w:rsidR="009B62F2" w:rsidRPr="00DB597C" w:rsidRDefault="009B62F2" w:rsidP="0066435D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:rsidR="009B62F2" w:rsidRPr="00DB597C" w:rsidRDefault="009B62F2" w:rsidP="00D5572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DB597C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9B62F2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9B62F2" w:rsidRPr="00F708A5" w:rsidRDefault="009B62F2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Данный модуль рекомендован для освоения бакалаврами</w:t>
      </w:r>
      <w:r>
        <w:rPr>
          <w:rFonts w:ascii="Times New Roman" w:hAnsi="Times New Roman"/>
          <w:sz w:val="24"/>
          <w:szCs w:val="24"/>
        </w:rPr>
        <w:t xml:space="preserve"> направления подготовки 44.03.04</w:t>
      </w:r>
      <w:r w:rsidRPr="00F708A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Профессиональное обучение</w:t>
      </w:r>
      <w:r w:rsidRPr="00F708A5">
        <w:rPr>
          <w:rFonts w:ascii="Times New Roman" w:hAnsi="Times New Roman"/>
          <w:sz w:val="24"/>
          <w:szCs w:val="24"/>
        </w:rPr>
        <w:t>». В основу разработки модуля легли требования Профессионального стандарта специалиста по управлению жилищным фондом,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специалиста по управлению жилищным фондом  и  общек</w:t>
      </w:r>
      <w:r>
        <w:rPr>
          <w:rFonts w:ascii="Times New Roman" w:hAnsi="Times New Roman"/>
          <w:sz w:val="24"/>
          <w:szCs w:val="24"/>
        </w:rPr>
        <w:t>ультурных, общепрофессиональных</w:t>
      </w:r>
      <w:r w:rsidRPr="00F708A5">
        <w:rPr>
          <w:rFonts w:ascii="Times New Roman" w:hAnsi="Times New Roman"/>
          <w:sz w:val="24"/>
          <w:szCs w:val="24"/>
        </w:rPr>
        <w:t>, профессиональных компе</w:t>
      </w:r>
      <w:r>
        <w:rPr>
          <w:rFonts w:ascii="Times New Roman" w:hAnsi="Times New Roman"/>
          <w:sz w:val="24"/>
          <w:szCs w:val="24"/>
        </w:rPr>
        <w:t>тенций ФГОС высшего образования направления подготовки «Профессиональное обучение».</w:t>
      </w:r>
    </w:p>
    <w:p w:rsidR="009B62F2" w:rsidRPr="00F708A5" w:rsidRDefault="009B62F2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Модуль «</w:t>
      </w:r>
      <w:r w:rsidRPr="006130B9">
        <w:rPr>
          <w:rFonts w:ascii="Times New Roman" w:hAnsi="Times New Roman"/>
          <w:color w:val="000000"/>
          <w:sz w:val="24"/>
          <w:szCs w:val="24"/>
        </w:rPr>
        <w:t>Основы сервисной деятельности</w:t>
      </w:r>
      <w:r w:rsidRPr="00F708A5">
        <w:rPr>
          <w:rFonts w:ascii="Times New Roman" w:hAnsi="Times New Roman"/>
          <w:sz w:val="24"/>
          <w:szCs w:val="24"/>
        </w:rPr>
        <w:t>» предназначен для формирования профессиональных компетенций.</w:t>
      </w:r>
    </w:p>
    <w:p w:rsidR="009B62F2" w:rsidRPr="00F708A5" w:rsidRDefault="009B62F2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Выполнено согласование компетенций и трудовых действий, прописанных в профессиональном стандарте специалиста по управлению жилищным фондом, сформулированы образовательные результаты модуля.</w:t>
      </w:r>
    </w:p>
    <w:p w:rsidR="009B62F2" w:rsidRPr="00F708A5" w:rsidRDefault="009B62F2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курсе.</w:t>
      </w:r>
    </w:p>
    <w:p w:rsidR="009B62F2" w:rsidRDefault="009B62F2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A56D8D" w:rsidRPr="00F708A5" w:rsidRDefault="00A56D8D" w:rsidP="00147DC1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D55726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9B62F2" w:rsidRPr="00F708A5" w:rsidRDefault="009B62F2" w:rsidP="00A56D8D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9B62F2" w:rsidRPr="00F708A5" w:rsidRDefault="009B62F2" w:rsidP="0066435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F708A5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9B62F2" w:rsidRPr="00F708A5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</w:t>
      </w:r>
      <w:r>
        <w:rPr>
          <w:rFonts w:ascii="Times New Roman" w:hAnsi="Times New Roman"/>
          <w:sz w:val="24"/>
          <w:szCs w:val="24"/>
        </w:rPr>
        <w:t xml:space="preserve"> направлению подготовки 44.03.04</w:t>
      </w:r>
      <w:r w:rsidRPr="00F708A5">
        <w:rPr>
          <w:rFonts w:ascii="Times New Roman" w:hAnsi="Times New Roman"/>
          <w:sz w:val="24"/>
          <w:szCs w:val="24"/>
        </w:rPr>
        <w:t xml:space="preserve"> «</w:t>
      </w:r>
      <w:r>
        <w:rPr>
          <w:rFonts w:ascii="Times New Roman" w:hAnsi="Times New Roman"/>
          <w:sz w:val="24"/>
          <w:szCs w:val="24"/>
        </w:rPr>
        <w:t>Профессиональное обучение</w:t>
      </w:r>
      <w:r w:rsidRPr="00F708A5">
        <w:rPr>
          <w:rFonts w:ascii="Times New Roman" w:hAnsi="Times New Roman"/>
          <w:sz w:val="24"/>
          <w:szCs w:val="24"/>
        </w:rPr>
        <w:t>». Срок получения образования по программе бакалавриата по направлению подготовки в 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4 года.</w:t>
      </w:r>
    </w:p>
    <w:p w:rsidR="009B62F2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F708A5">
        <w:rPr>
          <w:rFonts w:ascii="Times New Roman" w:hAnsi="Times New Roman"/>
          <w:b/>
          <w:sz w:val="24"/>
          <w:szCs w:val="24"/>
        </w:rPr>
        <w:t>целью</w:t>
      </w:r>
      <w:r w:rsidRPr="00F708A5">
        <w:rPr>
          <w:rFonts w:ascii="Times New Roman" w:hAnsi="Times New Roman"/>
          <w:sz w:val="24"/>
          <w:szCs w:val="24"/>
        </w:rPr>
        <w:t xml:space="preserve">: 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создать условия для </w:t>
      </w:r>
      <w:r w:rsidRPr="00F708A5">
        <w:rPr>
          <w:rFonts w:ascii="Times New Roman" w:hAnsi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</w:t>
      </w:r>
      <w:r>
        <w:rPr>
          <w:rFonts w:ascii="Times New Roman" w:hAnsi="Times New Roman"/>
          <w:sz w:val="24"/>
          <w:szCs w:val="24"/>
        </w:rPr>
        <w:t>.</w:t>
      </w:r>
    </w:p>
    <w:p w:rsidR="009B62F2" w:rsidRPr="00F708A5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F708A5">
        <w:rPr>
          <w:rFonts w:ascii="Times New Roman" w:hAnsi="Times New Roman"/>
          <w:b/>
          <w:sz w:val="24"/>
          <w:szCs w:val="24"/>
        </w:rPr>
        <w:t>задачи</w:t>
      </w:r>
      <w:r w:rsidRPr="00F708A5">
        <w:rPr>
          <w:rFonts w:ascii="Times New Roman" w:hAnsi="Times New Roman"/>
          <w:sz w:val="24"/>
          <w:szCs w:val="24"/>
        </w:rPr>
        <w:t>:</w:t>
      </w:r>
    </w:p>
    <w:p w:rsidR="009B62F2" w:rsidRPr="00F708A5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1. Создать условия для понимания основных теоретических понятий в области </w:t>
      </w:r>
      <w:r>
        <w:rPr>
          <w:rFonts w:ascii="Times New Roman" w:hAnsi="Times New Roman"/>
          <w:sz w:val="24"/>
          <w:szCs w:val="24"/>
        </w:rPr>
        <w:t xml:space="preserve"> жилищно-коммунального хозяйства, </w:t>
      </w:r>
      <w:r w:rsidRPr="00F708A5">
        <w:rPr>
          <w:rFonts w:ascii="Times New Roman" w:hAnsi="Times New Roman"/>
          <w:sz w:val="24"/>
          <w:szCs w:val="24"/>
        </w:rPr>
        <w:t xml:space="preserve">сервисной деятельности объектов недвижимости. </w:t>
      </w:r>
    </w:p>
    <w:p w:rsidR="009B62F2" w:rsidRPr="00F708A5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управления жилищным фондом.</w:t>
      </w:r>
    </w:p>
    <w:p w:rsidR="009B62F2" w:rsidRPr="00F708A5" w:rsidRDefault="009B62F2" w:rsidP="00147DC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3.  Создать  условия обучающемуся для глубокого освоения законодательной базы в обеспечении контроля безопасного проживания с соблюдением прав и законодательных интересов граждан.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6D5C" w:rsidRDefault="009B62F2" w:rsidP="00147DC1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6D5C">
        <w:rPr>
          <w:rFonts w:ascii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9B62F2" w:rsidRPr="00F76D5C" w:rsidRDefault="009B62F2" w:rsidP="00AE3527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F76D5C">
        <w:rPr>
          <w:rFonts w:ascii="Times New Roman" w:hAnsi="Times New Roman"/>
          <w:sz w:val="24"/>
          <w:szCs w:val="24"/>
        </w:rPr>
        <w:t xml:space="preserve">Согласно  профессиональному стандарту у бакалавров должна быть сформирована общекультурная компетенция:  </w:t>
      </w:r>
    </w:p>
    <w:p w:rsidR="009B62F2" w:rsidRPr="00F76D5C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  <w:lang w:eastAsia="ru-RU"/>
        </w:rPr>
        <w:t xml:space="preserve">ОК-3:способностью использовать основы естественнонаучных и экономических знаний при оценке эффективности результатов деятельности в различных сферах; </w:t>
      </w:r>
    </w:p>
    <w:p w:rsidR="346CFAB3" w:rsidRDefault="346CFAB3" w:rsidP="346CFAB3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</w:rPr>
        <w:t xml:space="preserve">ОК-6: </w:t>
      </w:r>
      <w:r w:rsidRPr="346CFAB3">
        <w:rPr>
          <w:rFonts w:ascii="Times New Roman" w:eastAsia="Times New Roman" w:hAnsi="Times New Roman"/>
          <w:sz w:val="24"/>
          <w:szCs w:val="24"/>
        </w:rPr>
        <w:t>способностью к самоорганизации и самообразованию;</w:t>
      </w:r>
    </w:p>
    <w:p w:rsidR="009B62F2" w:rsidRPr="00F76D5C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</w:rPr>
        <w:lastRenderedPageBreak/>
        <w:t>ОПК-10: владением системой эвристических методов и приемов;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</w:rPr>
        <w:t xml:space="preserve">ПК-1: </w:t>
      </w:r>
      <w:r w:rsidRPr="346CFAB3">
        <w:rPr>
          <w:rFonts w:ascii="Times New Roman" w:eastAsia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ПК-2: способностью развивать профессионально важные и значимые качества личности будущих рабочих, служащих и специалистов среднего звена;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ПК-3: 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ПК-4: способностью организовывать профессионально-педагогическую деятельность на нормативно-правовой основе;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ПК-5: способностью анализировать профессионально-педагогические ситуации;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ПК-6: готовностью к использованию современных воспитательных технологий формирования у обучающихся духовных, нравственных ценностей и гражданственности;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ПК-7: готовностью к планированию мероприятий по социальной профилактике обучаемых;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 xml:space="preserve">ПК-8: готовностью к осуществлению диагностики и прогнозирования развития личности рабочих, служащих и специалистов среднего звена; 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ПК-9: готовностью к формированию у обучающихся способности к профессиональному самовоспитанию;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346CFAB3">
        <w:rPr>
          <w:rFonts w:ascii="Times New Roman" w:eastAsia="Times New Roman" w:hAnsi="Times New Roman"/>
          <w:sz w:val="24"/>
          <w:szCs w:val="24"/>
        </w:rPr>
        <w:t>ПК-10: готовностью к использованию концепций и моделей образовательных систем в мировой и отечественной педагогической практике;</w:t>
      </w:r>
    </w:p>
    <w:p w:rsidR="009B62F2" w:rsidRDefault="346CFAB3" w:rsidP="346CFAB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</w:rPr>
        <w:t>ПК-20:готовностью к конструированию содержания учебного материала по общепрофессиональной и специальной подготовке рабочих, служащих и специалистов среднего звена</w:t>
      </w:r>
    </w:p>
    <w:p w:rsidR="00F76D5C" w:rsidRDefault="346CFAB3" w:rsidP="00F76D5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346CFAB3">
        <w:rPr>
          <w:rFonts w:ascii="Times New Roman" w:hAnsi="Times New Roman"/>
          <w:sz w:val="24"/>
          <w:szCs w:val="24"/>
        </w:rPr>
        <w:t>ПК-23:готовностью к проектированию форм, методов и средств контроля результатов подготовки рабочих, служащих и специалистов среднего звена</w:t>
      </w:r>
    </w:p>
    <w:p w:rsidR="009B62F2" w:rsidRPr="00F76D5C" w:rsidRDefault="00F76D5C" w:rsidP="00F76D5C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F76D5C">
        <w:rPr>
          <w:rFonts w:ascii="Times New Roman" w:hAnsi="Times New Roman"/>
          <w:sz w:val="24"/>
          <w:szCs w:val="24"/>
        </w:rPr>
        <w:t>ПК-</w:t>
      </w:r>
      <w:r>
        <w:rPr>
          <w:rFonts w:ascii="Times New Roman" w:hAnsi="Times New Roman"/>
          <w:sz w:val="24"/>
          <w:szCs w:val="24"/>
        </w:rPr>
        <w:t>26:</w:t>
      </w:r>
      <w:r w:rsidRPr="00F76D5C">
        <w:rPr>
          <w:rFonts w:ascii="Times New Roman" w:hAnsi="Times New Roman"/>
          <w:sz w:val="24"/>
          <w:szCs w:val="24"/>
        </w:rPr>
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2052"/>
        <w:gridCol w:w="1928"/>
        <w:gridCol w:w="2396"/>
      </w:tblGrid>
      <w:tr w:rsidR="009B62F2" w:rsidRPr="00F708A5" w:rsidTr="346CFAB3">
        <w:tc>
          <w:tcPr>
            <w:tcW w:w="930" w:type="dxa"/>
          </w:tcPr>
          <w:p w:rsidR="009B62F2" w:rsidRPr="00F708A5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9B62F2" w:rsidRPr="00F708A5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052" w:type="dxa"/>
          </w:tcPr>
          <w:p w:rsidR="009B62F2" w:rsidRPr="00F76D5C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6D5C"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9B62F2" w:rsidRPr="00B30230" w:rsidRDefault="009B62F2" w:rsidP="00D55726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28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96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9B62F2" w:rsidRPr="00F708A5" w:rsidTr="346CFAB3">
        <w:trPr>
          <w:trHeight w:val="983"/>
        </w:trPr>
        <w:tc>
          <w:tcPr>
            <w:tcW w:w="930" w:type="dxa"/>
          </w:tcPr>
          <w:p w:rsidR="009B62F2" w:rsidRPr="00F708A5" w:rsidRDefault="009B62F2" w:rsidP="00147D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</w:tcPr>
          <w:p w:rsidR="009B62F2" w:rsidRPr="0093028A" w:rsidRDefault="009B62F2" w:rsidP="00D5572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lastRenderedPageBreak/>
              <w:t>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2052" w:type="dxa"/>
          </w:tcPr>
          <w:p w:rsidR="009B62F2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ОК-3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F76D5C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ОПК-10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ПК-4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ПК-5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ПК-6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ПК-7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ПК-8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ПК-9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F76D5C" w:rsidRDefault="00F76D5C" w:rsidP="00D5572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F76D5C" w:rsidRDefault="346CFAB3" w:rsidP="00D5572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  <w:p w:rsidR="00F76D5C" w:rsidRPr="00B30230" w:rsidRDefault="00F76D5C" w:rsidP="00D5572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928" w:type="dxa"/>
          </w:tcPr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96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9B62F2" w:rsidRPr="00F708A5" w:rsidTr="346CFAB3">
        <w:trPr>
          <w:trHeight w:val="3095"/>
        </w:trPr>
        <w:tc>
          <w:tcPr>
            <w:tcW w:w="930" w:type="dxa"/>
          </w:tcPr>
          <w:p w:rsidR="009B62F2" w:rsidRPr="00F708A5" w:rsidRDefault="009B62F2" w:rsidP="00147D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</w:t>
            </w:r>
            <w:r w:rsidR="0083673F">
              <w:rPr>
                <w:rFonts w:ascii="Times New Roman" w:hAnsi="Times New Roman"/>
                <w:sz w:val="24"/>
                <w:szCs w:val="24"/>
              </w:rPr>
              <w:t>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2052" w:type="dxa"/>
          </w:tcPr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ПК-20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ПК-23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ПК-24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B30230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ПК-26</w:t>
            </w:r>
          </w:p>
        </w:tc>
        <w:tc>
          <w:tcPr>
            <w:tcW w:w="1928" w:type="dxa"/>
          </w:tcPr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6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9B62F2" w:rsidRPr="00F708A5" w:rsidTr="346CFAB3">
        <w:trPr>
          <w:trHeight w:val="356"/>
        </w:trPr>
        <w:tc>
          <w:tcPr>
            <w:tcW w:w="930" w:type="dxa"/>
          </w:tcPr>
          <w:p w:rsidR="009B62F2" w:rsidRPr="00F708A5" w:rsidRDefault="009B62F2" w:rsidP="00147D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  <w:tc>
          <w:tcPr>
            <w:tcW w:w="2547" w:type="dxa"/>
          </w:tcPr>
          <w:p w:rsidR="009B62F2" w:rsidRPr="0093028A" w:rsidRDefault="009B62F2" w:rsidP="00D55726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2052" w:type="dxa"/>
          </w:tcPr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ПК-1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ПК-2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ПК-3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ПК-4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ПК-5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ПК-6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ПК-7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ПК-8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 xml:space="preserve">ПК-9 </w:t>
            </w:r>
          </w:p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>ПК-10</w:t>
            </w:r>
          </w:p>
          <w:p w:rsidR="00F76D5C" w:rsidRPr="00F76D5C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>ПК-20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ПК-23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ПК-24</w:t>
            </w:r>
          </w:p>
          <w:p w:rsidR="00F76D5C" w:rsidRPr="00F76D5C" w:rsidRDefault="00F76D5C" w:rsidP="00F76D5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B30230" w:rsidRDefault="00F76D5C" w:rsidP="00F76D5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ПК-26</w:t>
            </w:r>
          </w:p>
        </w:tc>
        <w:tc>
          <w:tcPr>
            <w:tcW w:w="1928" w:type="dxa"/>
          </w:tcPr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9B62F2" w:rsidRPr="00F708A5" w:rsidRDefault="009B62F2" w:rsidP="00D5572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9B62F2" w:rsidRPr="00F708A5" w:rsidRDefault="009B62F2" w:rsidP="00D55726">
            <w:pPr>
              <w:tabs>
                <w:tab w:val="left" w:pos="17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96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9B62F2" w:rsidRPr="00F708A5" w:rsidTr="346CFAB3">
        <w:trPr>
          <w:trHeight w:val="3185"/>
        </w:trPr>
        <w:tc>
          <w:tcPr>
            <w:tcW w:w="930" w:type="dxa"/>
          </w:tcPr>
          <w:p w:rsidR="009B62F2" w:rsidRPr="00F708A5" w:rsidRDefault="009B62F2" w:rsidP="00147D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 4</w:t>
            </w:r>
          </w:p>
        </w:tc>
        <w:tc>
          <w:tcPr>
            <w:tcW w:w="2547" w:type="dxa"/>
          </w:tcPr>
          <w:p w:rsidR="009B62F2" w:rsidRPr="00F708A5" w:rsidRDefault="009B62F2" w:rsidP="00D55726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навыки организации контроля технического и санитарного состояния жилищного фонда</w:t>
            </w:r>
          </w:p>
        </w:tc>
        <w:tc>
          <w:tcPr>
            <w:tcW w:w="2052" w:type="dxa"/>
          </w:tcPr>
          <w:p w:rsidR="0083673F" w:rsidRDefault="0083673F" w:rsidP="0083673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ПК-23</w:t>
            </w:r>
          </w:p>
          <w:p w:rsidR="0083673F" w:rsidRDefault="0083673F" w:rsidP="0083673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ПК-24</w:t>
            </w:r>
          </w:p>
          <w:p w:rsidR="0083673F" w:rsidRDefault="0083673F" w:rsidP="0083673F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9B62F2" w:rsidRPr="00B30230" w:rsidRDefault="009B62F2" w:rsidP="0083673F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28" w:type="dxa"/>
          </w:tcPr>
          <w:p w:rsidR="009B62F2" w:rsidRPr="00F708A5" w:rsidRDefault="009B62F2" w:rsidP="00147DC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Метод проблемного обучения</w:t>
            </w:r>
          </w:p>
          <w:p w:rsidR="009B62F2" w:rsidRPr="00F708A5" w:rsidRDefault="009B62F2" w:rsidP="00147DC1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9B62F2" w:rsidRPr="00F708A5" w:rsidRDefault="009B62F2" w:rsidP="00D55726">
            <w:pPr>
              <w:tabs>
                <w:tab w:val="left" w:pos="176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96" w:type="dxa"/>
          </w:tcPr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708A5" w:rsidRDefault="009B62F2" w:rsidP="00D5572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708A5" w:rsidRDefault="009B62F2" w:rsidP="00D55726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9B62F2" w:rsidRPr="00147DC1" w:rsidRDefault="009B62F2" w:rsidP="00147DC1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:rsidR="009B62F2" w:rsidRPr="00F708A5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66435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9B62F2" w:rsidRPr="00F708A5" w:rsidRDefault="009B62F2" w:rsidP="00147DC1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Руководитель: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 Смирнова Ж.В., к.п.н.,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т</w:t>
      </w:r>
      <w:r w:rsidRPr="00F708A5">
        <w:rPr>
          <w:rFonts w:ascii="Times New Roman" w:hAnsi="Times New Roman"/>
          <w:sz w:val="24"/>
          <w:szCs w:val="24"/>
          <w:lang w:eastAsia="ru-RU"/>
        </w:rPr>
        <w:t>ехнологий сервиса и технологического образования.</w:t>
      </w:r>
    </w:p>
    <w:p w:rsidR="009B62F2" w:rsidRPr="00F708A5" w:rsidRDefault="009B62F2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i/>
          <w:sz w:val="24"/>
          <w:szCs w:val="24"/>
          <w:lang w:eastAsia="ru-RU"/>
        </w:rPr>
        <w:t>Преподаватели:</w:t>
      </w:r>
    </w:p>
    <w:p w:rsidR="009B62F2" w:rsidRPr="00F708A5" w:rsidRDefault="009B62F2" w:rsidP="00147DC1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Мухина М.В., к.п.н.,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т</w:t>
      </w:r>
      <w:r w:rsidRPr="00F708A5">
        <w:rPr>
          <w:rFonts w:ascii="Times New Roman" w:hAnsi="Times New Roman"/>
          <w:sz w:val="24"/>
          <w:szCs w:val="24"/>
          <w:lang w:eastAsia="ru-RU"/>
        </w:rPr>
        <w:t>ехнологий сервиса и технологического образования.</w:t>
      </w:r>
    </w:p>
    <w:p w:rsidR="009B62F2" w:rsidRPr="00F708A5" w:rsidRDefault="009B62F2" w:rsidP="00147DC1">
      <w:pPr>
        <w:spacing w:after="0" w:line="240" w:lineRule="auto"/>
        <w:ind w:firstLine="709"/>
        <w:jc w:val="both"/>
        <w:rPr>
          <w:b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Кутепова Л.И.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., к.п.н., доцент кафедры </w:t>
      </w:r>
      <w:r>
        <w:rPr>
          <w:rFonts w:ascii="Times New Roman" w:hAnsi="Times New Roman"/>
          <w:sz w:val="24"/>
          <w:szCs w:val="24"/>
          <w:lang w:eastAsia="ru-RU"/>
        </w:rPr>
        <w:t>т</w:t>
      </w:r>
      <w:r w:rsidRPr="00F708A5">
        <w:rPr>
          <w:rFonts w:ascii="Times New Roman" w:hAnsi="Times New Roman"/>
          <w:sz w:val="24"/>
          <w:szCs w:val="24"/>
          <w:lang w:eastAsia="ru-RU"/>
        </w:rPr>
        <w:t>ехнологий сервиса и технологического образования</w:t>
      </w:r>
    </w:p>
    <w:p w:rsidR="009B62F2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Модуль является обеспечивающим первоначальные понятия знаний для всех других профессиональных модулей универсального бакалавриата </w:t>
      </w: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 изучения модуля необходимы знания по дисциплине «Обществознание» в объеме программы средней школы</w:t>
      </w:r>
    </w:p>
    <w:p w:rsidR="009B62F2" w:rsidRDefault="009B62F2" w:rsidP="0066435D">
      <w:pPr>
        <w:shd w:val="clear" w:color="auto" w:fill="FFFFFF"/>
        <w:tabs>
          <w:tab w:val="left" w:pos="1123"/>
        </w:tabs>
        <w:spacing w:after="0" w:line="36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83673F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9B62F2" w:rsidRPr="00F708A5" w:rsidRDefault="009B62F2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9B62F2" w:rsidRPr="00F708A5" w:rsidTr="00AE1E62">
        <w:trPr>
          <w:trHeight w:hRule="exact" w:val="353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9B62F2" w:rsidRPr="00F708A5" w:rsidTr="00AE1E62">
        <w:trPr>
          <w:trHeight w:hRule="exact" w:val="287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83673F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3673F">
              <w:rPr>
                <w:rFonts w:ascii="Times New Roman" w:hAnsi="Times New Roman"/>
                <w:sz w:val="24"/>
                <w:szCs w:val="24"/>
                <w:lang w:eastAsia="ru-RU"/>
              </w:rPr>
              <w:t>864/24</w:t>
            </w:r>
          </w:p>
        </w:tc>
      </w:tr>
      <w:tr w:rsidR="009B62F2" w:rsidRPr="00EF111C" w:rsidTr="00AE1E62">
        <w:trPr>
          <w:trHeight w:hRule="exact" w:val="276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344/9</w:t>
            </w:r>
          </w:p>
        </w:tc>
      </w:tr>
      <w:tr w:rsidR="009B62F2" w:rsidRPr="00EF111C" w:rsidTr="00AE1E62">
        <w:trPr>
          <w:trHeight w:hRule="exact" w:val="295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EF111C" w:rsidRDefault="009B62F2" w:rsidP="003F757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484/13</w:t>
            </w:r>
          </w:p>
        </w:tc>
      </w:tr>
      <w:tr w:rsidR="009B62F2" w:rsidRPr="00EF111C" w:rsidTr="00AE1E62">
        <w:trPr>
          <w:trHeight w:hRule="exact" w:val="270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B62F2" w:rsidRPr="00EF111C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111C">
              <w:rPr>
                <w:rFonts w:ascii="Times New Roman" w:hAnsi="Times New Roman"/>
                <w:sz w:val="24"/>
                <w:szCs w:val="24"/>
                <w:lang w:eastAsia="ru-RU"/>
              </w:rPr>
              <w:t>2/3</w:t>
            </w:r>
          </w:p>
        </w:tc>
      </w:tr>
      <w:tr w:rsidR="009B62F2" w:rsidRPr="00F708A5" w:rsidTr="00AE1E62">
        <w:trPr>
          <w:trHeight w:hRule="exact" w:val="289"/>
        </w:trPr>
        <w:tc>
          <w:tcPr>
            <w:tcW w:w="75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9B62F2" w:rsidRDefault="009B62F2" w:rsidP="00D55726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62F2" w:rsidRDefault="009B62F2" w:rsidP="00AE1E62">
      <w:pPr>
        <w:rPr>
          <w:rFonts w:ascii="Times New Roman" w:hAnsi="Times New Roman"/>
          <w:sz w:val="24"/>
          <w:szCs w:val="24"/>
          <w:lang w:eastAsia="ru-RU"/>
        </w:rPr>
      </w:pPr>
    </w:p>
    <w:p w:rsidR="009B62F2" w:rsidRPr="00AE1E62" w:rsidRDefault="009B62F2" w:rsidP="00AE1E62">
      <w:pPr>
        <w:rPr>
          <w:rFonts w:ascii="Times New Roman" w:hAnsi="Times New Roman"/>
          <w:sz w:val="24"/>
          <w:szCs w:val="24"/>
          <w:lang w:eastAsia="ru-RU"/>
        </w:rPr>
        <w:sectPr w:rsidR="009B62F2" w:rsidRPr="00AE1E62" w:rsidSect="003C53D2">
          <w:footerReference w:type="even" r:id="rId10"/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9B62F2" w:rsidRPr="0083673F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83673F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9B62F2" w:rsidRPr="0083673F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83673F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 w:rsidRPr="0083673F">
        <w:rPr>
          <w:rFonts w:ascii="Times New Roman" w:hAnsi="Times New Roman"/>
          <w:b/>
          <w:sz w:val="24"/>
          <w:szCs w:val="24"/>
        </w:rPr>
        <w:t>Основы сервисной деятельности</w:t>
      </w:r>
      <w:r w:rsidRPr="0083673F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9B62F2" w:rsidRPr="00F708A5" w:rsidRDefault="009B62F2" w:rsidP="00D55726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126"/>
        <w:gridCol w:w="16"/>
        <w:gridCol w:w="318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9B62F2" w:rsidRPr="00F708A5" w:rsidTr="007F1D13">
        <w:trPr>
          <w:trHeight w:val="302"/>
        </w:trPr>
        <w:tc>
          <w:tcPr>
            <w:tcW w:w="1384" w:type="dxa"/>
            <w:gridSpan w:val="3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82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9B62F2" w:rsidRPr="00F708A5" w:rsidTr="007F1D13">
        <w:tc>
          <w:tcPr>
            <w:tcW w:w="1384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7F1D13">
        <w:tc>
          <w:tcPr>
            <w:tcW w:w="1384" w:type="dxa"/>
            <w:gridSpan w:val="3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82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9B62F2" w:rsidRPr="00F708A5" w:rsidTr="003C53D2">
        <w:tc>
          <w:tcPr>
            <w:tcW w:w="14785" w:type="dxa"/>
            <w:gridSpan w:val="12"/>
            <w:vAlign w:val="center"/>
          </w:tcPr>
          <w:p w:rsidR="009B62F2" w:rsidRPr="00F708A5" w:rsidRDefault="009B62F2" w:rsidP="00D55726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9B62F2" w:rsidRPr="00F708A5" w:rsidTr="00532399">
        <w:tc>
          <w:tcPr>
            <w:tcW w:w="1368" w:type="dxa"/>
            <w:gridSpan w:val="2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КМ.07.01</w:t>
            </w:r>
          </w:p>
        </w:tc>
        <w:tc>
          <w:tcPr>
            <w:tcW w:w="3198" w:type="dxa"/>
            <w:gridSpan w:val="2"/>
            <w:vAlign w:val="center"/>
          </w:tcPr>
          <w:p w:rsidR="009B62F2" w:rsidRPr="00F708A5" w:rsidRDefault="009B62F2" w:rsidP="00D5572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Основание и фундаменты</w:t>
            </w:r>
          </w:p>
        </w:tc>
        <w:tc>
          <w:tcPr>
            <w:tcW w:w="814" w:type="dxa"/>
            <w:vAlign w:val="center"/>
          </w:tcPr>
          <w:p w:rsidR="009B62F2" w:rsidRPr="00F708A5" w:rsidRDefault="009B62F2" w:rsidP="00A56D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9B62F2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9B62F2" w:rsidRDefault="009B62F2" w:rsidP="00147D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</w:tr>
      <w:tr w:rsidR="009B62F2" w:rsidRPr="00F708A5" w:rsidTr="00532399">
        <w:tc>
          <w:tcPr>
            <w:tcW w:w="1368" w:type="dxa"/>
            <w:gridSpan w:val="2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КМ.07.02</w:t>
            </w:r>
          </w:p>
        </w:tc>
        <w:tc>
          <w:tcPr>
            <w:tcW w:w="3198" w:type="dxa"/>
            <w:gridSpan w:val="2"/>
            <w:vAlign w:val="center"/>
          </w:tcPr>
          <w:p w:rsidR="009B62F2" w:rsidRPr="00F708A5" w:rsidRDefault="009B62F2" w:rsidP="00D5572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Сопротивление материалов</w:t>
            </w:r>
          </w:p>
        </w:tc>
        <w:tc>
          <w:tcPr>
            <w:tcW w:w="81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418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vAlign w:val="center"/>
          </w:tcPr>
          <w:p w:rsidR="009B62F2" w:rsidRDefault="009B62F2" w:rsidP="006643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9B62F2" w:rsidRDefault="009B62F2" w:rsidP="00147D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</w:tr>
      <w:tr w:rsidR="009B62F2" w:rsidRPr="00F708A5" w:rsidTr="00532399">
        <w:trPr>
          <w:trHeight w:val="185"/>
        </w:trPr>
        <w:tc>
          <w:tcPr>
            <w:tcW w:w="1368" w:type="dxa"/>
            <w:gridSpan w:val="2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КМ.07.03</w:t>
            </w:r>
          </w:p>
        </w:tc>
        <w:tc>
          <w:tcPr>
            <w:tcW w:w="3198" w:type="dxa"/>
            <w:gridSpan w:val="2"/>
            <w:vAlign w:val="center"/>
          </w:tcPr>
          <w:p w:rsidR="009B62F2" w:rsidRPr="00F708A5" w:rsidRDefault="009B62F2" w:rsidP="00D5572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Сервисология</w:t>
            </w:r>
          </w:p>
        </w:tc>
        <w:tc>
          <w:tcPr>
            <w:tcW w:w="81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532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8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134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9B62F2" w:rsidRDefault="009B62F2" w:rsidP="006643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9B62F2" w:rsidRDefault="009B62F2" w:rsidP="00147D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4</w:t>
            </w:r>
          </w:p>
        </w:tc>
      </w:tr>
      <w:tr w:rsidR="009B62F2" w:rsidRPr="00F708A5" w:rsidTr="00532399">
        <w:trPr>
          <w:trHeight w:val="445"/>
        </w:trPr>
        <w:tc>
          <w:tcPr>
            <w:tcW w:w="1368" w:type="dxa"/>
            <w:gridSpan w:val="2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КМ.07.04</w:t>
            </w:r>
          </w:p>
        </w:tc>
        <w:tc>
          <w:tcPr>
            <w:tcW w:w="3198" w:type="dxa"/>
            <w:gridSpan w:val="2"/>
            <w:vAlign w:val="center"/>
          </w:tcPr>
          <w:p w:rsidR="009B62F2" w:rsidRDefault="009B62F2" w:rsidP="00D55726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Сервисная деятельность </w:t>
            </w:r>
          </w:p>
        </w:tc>
        <w:tc>
          <w:tcPr>
            <w:tcW w:w="81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18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134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9B62F2" w:rsidRDefault="009B62F2" w:rsidP="0066435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  <w:p w:rsidR="009B62F2" w:rsidRDefault="009B62F2" w:rsidP="00147DC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F708A5" w:rsidTr="00137B56">
        <w:tc>
          <w:tcPr>
            <w:tcW w:w="14785" w:type="dxa"/>
            <w:gridSpan w:val="12"/>
            <w:shd w:val="clear" w:color="auto" w:fill="FFFFFF"/>
            <w:vAlign w:val="center"/>
          </w:tcPr>
          <w:p w:rsidR="009B62F2" w:rsidRPr="00F708A5" w:rsidRDefault="009B62F2" w:rsidP="00137B56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1 из 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9B62F2" w:rsidRPr="00F708A5" w:rsidTr="00137B56">
        <w:tc>
          <w:tcPr>
            <w:tcW w:w="1242" w:type="dxa"/>
            <w:vAlign w:val="center"/>
          </w:tcPr>
          <w:p w:rsidR="009B62F2" w:rsidRPr="00F708A5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</w:t>
            </w:r>
            <w:r w:rsidRPr="00F708A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.ДВ.01.01</w:t>
            </w:r>
          </w:p>
        </w:tc>
        <w:tc>
          <w:tcPr>
            <w:tcW w:w="3324" w:type="dxa"/>
            <w:gridSpan w:val="3"/>
            <w:vAlign w:val="center"/>
          </w:tcPr>
          <w:p w:rsidR="009B62F2" w:rsidRPr="00F708A5" w:rsidRDefault="009B62F2" w:rsidP="00137B56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30B9">
              <w:rPr>
                <w:rFonts w:ascii="Times New Roman" w:hAnsi="Times New Roman"/>
                <w:sz w:val="24"/>
                <w:szCs w:val="24"/>
                <w:lang w:eastAsia="ru-RU"/>
              </w:rPr>
              <w:t>Курсовой проект по сервисной деятельности</w:t>
            </w:r>
          </w:p>
        </w:tc>
        <w:tc>
          <w:tcPr>
            <w:tcW w:w="814" w:type="dxa"/>
            <w:vAlign w:val="center"/>
          </w:tcPr>
          <w:p w:rsidR="009B62F2" w:rsidRPr="00F708A5" w:rsidRDefault="0083673F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9B62F2" w:rsidRPr="00F708A5" w:rsidRDefault="0083673F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9B62F2" w:rsidRPr="00F708A5" w:rsidRDefault="0083673F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vAlign w:val="center"/>
          </w:tcPr>
          <w:p w:rsidR="009B62F2" w:rsidRPr="00586E1A" w:rsidRDefault="0083673F" w:rsidP="008367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4" w:type="dxa"/>
            <w:vAlign w:val="center"/>
          </w:tcPr>
          <w:p w:rsidR="009B62F2" w:rsidRPr="00586E1A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9B62F2" w:rsidRPr="00586E1A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9B62F2" w:rsidRPr="00F708A5" w:rsidRDefault="00A31857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FFFFFF"/>
            <w:vAlign w:val="center"/>
          </w:tcPr>
          <w:p w:rsidR="009B62F2" w:rsidRPr="00F708A5" w:rsidRDefault="009B62F2" w:rsidP="00137B56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9B62F2" w:rsidRPr="00F708A5" w:rsidTr="00205909">
        <w:trPr>
          <w:trHeight w:val="887"/>
        </w:trPr>
        <w:tc>
          <w:tcPr>
            <w:tcW w:w="1242" w:type="dxa"/>
            <w:vAlign w:val="center"/>
          </w:tcPr>
          <w:p w:rsidR="009B62F2" w:rsidRPr="00586E1A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К.М.07</w:t>
            </w:r>
            <w:r w:rsidRPr="00586E1A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.ДВ.01.02</w:t>
            </w:r>
          </w:p>
        </w:tc>
        <w:tc>
          <w:tcPr>
            <w:tcW w:w="3324" w:type="dxa"/>
            <w:gridSpan w:val="3"/>
            <w:vAlign w:val="center"/>
          </w:tcPr>
          <w:p w:rsidR="00205909" w:rsidRPr="00586E1A" w:rsidRDefault="009B62F2" w:rsidP="00137B56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130B9">
              <w:rPr>
                <w:rFonts w:ascii="Times New Roman" w:hAnsi="Times New Roman"/>
                <w:sz w:val="24"/>
                <w:szCs w:val="24"/>
                <w:lang w:eastAsia="ru-RU"/>
              </w:rPr>
              <w:t>Сквозная семестровая деловая игра по сервисной деятельности</w:t>
            </w:r>
          </w:p>
        </w:tc>
        <w:tc>
          <w:tcPr>
            <w:tcW w:w="814" w:type="dxa"/>
            <w:vAlign w:val="center"/>
          </w:tcPr>
          <w:p w:rsidR="009B62F2" w:rsidRPr="00F708A5" w:rsidRDefault="0083673F" w:rsidP="00A56D8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9B62F2" w:rsidRPr="00F708A5" w:rsidRDefault="0083673F" w:rsidP="008367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vAlign w:val="center"/>
          </w:tcPr>
          <w:p w:rsidR="009B62F2" w:rsidRPr="00F708A5" w:rsidRDefault="0083673F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B62F2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vAlign w:val="center"/>
          </w:tcPr>
          <w:p w:rsidR="009B62F2" w:rsidRPr="00F708A5" w:rsidRDefault="0083673F" w:rsidP="0083673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4" w:type="dxa"/>
            <w:vAlign w:val="center"/>
          </w:tcPr>
          <w:p w:rsidR="009B62F2" w:rsidRPr="00586E1A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86E1A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  <w:p w:rsidR="009B62F2" w:rsidRPr="00F708A5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9B62F2" w:rsidRPr="00F708A5" w:rsidRDefault="00A31857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9B62F2" w:rsidRPr="00F708A5" w:rsidRDefault="00A31857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9B62F2" w:rsidRPr="00F708A5" w:rsidRDefault="009B62F2" w:rsidP="00137B5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</w:tr>
      <w:tr w:rsidR="00205909" w:rsidRPr="00F708A5" w:rsidTr="00137B56">
        <w:trPr>
          <w:trHeight w:val="218"/>
        </w:trPr>
        <w:tc>
          <w:tcPr>
            <w:tcW w:w="1242" w:type="dxa"/>
            <w:vAlign w:val="center"/>
          </w:tcPr>
          <w:p w:rsidR="00205909" w:rsidRPr="00F708A5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КМ.07.01 (У)</w:t>
            </w:r>
          </w:p>
        </w:tc>
        <w:tc>
          <w:tcPr>
            <w:tcW w:w="3324" w:type="dxa"/>
            <w:gridSpan w:val="3"/>
            <w:vAlign w:val="center"/>
          </w:tcPr>
          <w:p w:rsidR="00205909" w:rsidRDefault="00205909" w:rsidP="00205909">
            <w:pPr>
              <w:spacing w:after="0" w:line="240" w:lineRule="auto"/>
              <w:jc w:val="center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Учебная практика</w:t>
            </w:r>
          </w:p>
        </w:tc>
        <w:tc>
          <w:tcPr>
            <w:tcW w:w="814" w:type="dxa"/>
            <w:vAlign w:val="center"/>
          </w:tcPr>
          <w:p w:rsidR="00205909" w:rsidRPr="00F708A5" w:rsidRDefault="00205909" w:rsidP="0020590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205909" w:rsidRPr="00F708A5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05909" w:rsidRPr="00F708A5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05909" w:rsidRPr="00F708A5" w:rsidRDefault="00A31857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134" w:type="dxa"/>
            <w:vAlign w:val="center"/>
          </w:tcPr>
          <w:p w:rsidR="00205909" w:rsidRPr="00F708A5" w:rsidRDefault="00A31857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</w:t>
            </w:r>
            <w:r w:rsidR="00205909">
              <w:rPr>
                <w:rFonts w:ascii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vAlign w:val="center"/>
          </w:tcPr>
          <w:p w:rsidR="00205909" w:rsidRPr="00F708A5" w:rsidRDefault="00A31857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205909" w:rsidRPr="00F708A5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vAlign w:val="center"/>
          </w:tcPr>
          <w:p w:rsidR="00205909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1</w:t>
            </w:r>
          </w:p>
          <w:p w:rsidR="00205909" w:rsidRDefault="00205909" w:rsidP="0020590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3</w:t>
            </w:r>
          </w:p>
        </w:tc>
      </w:tr>
    </w:tbl>
    <w:p w:rsidR="009B62F2" w:rsidRPr="00F708A5" w:rsidRDefault="009B62F2" w:rsidP="00D55726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9B62F2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9B62F2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9B62F2" w:rsidRPr="00F708A5" w:rsidRDefault="009B62F2" w:rsidP="0066435D">
      <w:pPr>
        <w:spacing w:after="0" w:line="36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D84592">
      <w:pPr>
        <w:pStyle w:val="a4"/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F708A5">
          <w:rPr>
            <w:rFonts w:ascii="Times New Roman" w:hAnsi="Times New Roman"/>
            <w:sz w:val="24"/>
            <w:szCs w:val="24"/>
            <w:lang w:eastAsia="ar-SA"/>
          </w:rPr>
          <w:t>http://moodle.mininuniver.ru</w:t>
        </w:r>
      </w:hyperlink>
      <w:r w:rsidRPr="00F708A5">
        <w:rPr>
          <w:rFonts w:ascii="Times New Roman" w:hAnsi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:rsidR="009B62F2" w:rsidRPr="00F708A5" w:rsidRDefault="009B62F2" w:rsidP="00D84592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B62F2" w:rsidRPr="00F708A5" w:rsidRDefault="009B62F2" w:rsidP="00D84592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708A5">
        <w:rPr>
          <w:rFonts w:ascii="Times New Roman" w:hAnsi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B62F2" w:rsidRPr="00F708A5" w:rsidRDefault="009B62F2" w:rsidP="00D84592">
      <w:pPr>
        <w:widowControl w:val="0"/>
        <w:numPr>
          <w:ilvl w:val="0"/>
          <w:numId w:val="21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B62F2" w:rsidRPr="00F708A5" w:rsidRDefault="009B62F2" w:rsidP="00D84592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B62F2" w:rsidRPr="00F708A5" w:rsidRDefault="009B62F2" w:rsidP="00D84592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Промежуточный контроль по дисциплине «</w:t>
      </w:r>
      <w:r>
        <w:rPr>
          <w:rFonts w:ascii="Times New Roman" w:hAnsi="Times New Roman"/>
          <w:sz w:val="24"/>
          <w:szCs w:val="24"/>
        </w:rPr>
        <w:t>Основание и фундаменты</w:t>
      </w:r>
      <w:r w:rsidRPr="00F708A5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Сопротивление материалов</w:t>
      </w:r>
      <w:r w:rsidRPr="00F708A5">
        <w:rPr>
          <w:rFonts w:ascii="Times New Roman" w:hAnsi="Times New Roman"/>
          <w:sz w:val="24"/>
          <w:szCs w:val="24"/>
        </w:rPr>
        <w:t>» - экзамен, по всем остальным зачет. Вопросы к зачетам и экзамену приведены в ЭУМК, кроме того предполагается итоговое тестирование.</w:t>
      </w:r>
    </w:p>
    <w:p w:rsidR="009B62F2" w:rsidRPr="00F708A5" w:rsidRDefault="009B62F2" w:rsidP="00D84592">
      <w:pPr>
        <w:numPr>
          <w:ilvl w:val="0"/>
          <w:numId w:val="21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B62F2" w:rsidRPr="00F708A5" w:rsidRDefault="009B62F2" w:rsidP="00D84592">
      <w:pPr>
        <w:numPr>
          <w:ilvl w:val="0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:rsidR="009B62F2" w:rsidRPr="008E3F2F" w:rsidRDefault="009B62F2" w:rsidP="00D84592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  <w:r w:rsidRPr="008E3F2F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9B62F2" w:rsidRPr="008E3F2F" w:rsidRDefault="009B62F2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9B62F2" w:rsidRPr="008E3F2F" w:rsidRDefault="009B62F2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8E3F2F">
        <w:rPr>
          <w:rFonts w:ascii="Times New Roman" w:hAnsi="Times New Roman"/>
          <w:b/>
          <w:sz w:val="24"/>
          <w:szCs w:val="24"/>
        </w:rPr>
        <w:t>ОСНОВАНИ</w:t>
      </w:r>
      <w:r w:rsidR="001D33DC">
        <w:rPr>
          <w:rFonts w:ascii="Times New Roman" w:hAnsi="Times New Roman"/>
          <w:b/>
          <w:sz w:val="24"/>
          <w:szCs w:val="24"/>
        </w:rPr>
        <w:t>Я</w:t>
      </w:r>
      <w:r w:rsidRPr="008E3F2F">
        <w:rPr>
          <w:rFonts w:ascii="Times New Roman" w:hAnsi="Times New Roman"/>
          <w:b/>
          <w:sz w:val="24"/>
          <w:szCs w:val="24"/>
        </w:rPr>
        <w:t xml:space="preserve"> И ФУНДАМЕНТЫ</w:t>
      </w: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9B62F2" w:rsidRPr="008E3F2F" w:rsidRDefault="009B62F2" w:rsidP="008E3F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B62F2" w:rsidRPr="008E3F2F" w:rsidRDefault="009B62F2" w:rsidP="00D845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Курс Основани</w:t>
      </w:r>
      <w:r w:rsidR="001D33DC">
        <w:rPr>
          <w:rFonts w:ascii="Times New Roman" w:hAnsi="Times New Roman"/>
          <w:sz w:val="24"/>
          <w:szCs w:val="24"/>
        </w:rPr>
        <w:t>я</w:t>
      </w:r>
      <w:r w:rsidRPr="008E3F2F">
        <w:rPr>
          <w:rFonts w:ascii="Times New Roman" w:hAnsi="Times New Roman"/>
          <w:sz w:val="24"/>
          <w:szCs w:val="24"/>
        </w:rPr>
        <w:t xml:space="preserve"> и фундаменты, как и другие дисциплины модуля, служит формированию трудовых функция специалиста по управлению жилищным фондом (согласно профстандарту). </w:t>
      </w:r>
    </w:p>
    <w:p w:rsidR="009B62F2" w:rsidRPr="008E3F2F" w:rsidRDefault="009B62F2" w:rsidP="00D8459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расчетной  деятельности в области сервиса, использовать инновационные технологии в сфере сервиса. </w:t>
      </w:r>
    </w:p>
    <w:p w:rsidR="009B62F2" w:rsidRPr="008E3F2F" w:rsidRDefault="009B62F2" w:rsidP="00D8459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4"/>
          <w:szCs w:val="24"/>
          <w:lang w:eastAsia="ru-RU" w:bidi="he-IL"/>
        </w:rPr>
      </w:pPr>
      <w:r w:rsidRPr="008E3F2F">
        <w:rPr>
          <w:rFonts w:ascii="Times New Roman" w:hAnsi="Times New Roman"/>
          <w:sz w:val="24"/>
          <w:szCs w:val="24"/>
          <w:lang w:eastAsia="ru-RU" w:bidi="he-IL"/>
        </w:rPr>
        <w:t>Компетенции, формируемые в рез</w:t>
      </w:r>
      <w:r>
        <w:rPr>
          <w:rFonts w:ascii="Times New Roman" w:hAnsi="Times New Roman"/>
          <w:sz w:val="24"/>
          <w:szCs w:val="24"/>
          <w:lang w:eastAsia="ru-RU" w:bidi="he-IL"/>
        </w:rPr>
        <w:t>ультате освоения дисциплины ОК-3</w:t>
      </w:r>
      <w:r w:rsidRPr="008E3F2F">
        <w:rPr>
          <w:rFonts w:ascii="Times New Roman" w:hAnsi="Times New Roman"/>
          <w:sz w:val="24"/>
          <w:szCs w:val="24"/>
          <w:lang w:eastAsia="ru-RU" w:bidi="he-IL"/>
        </w:rPr>
        <w:t xml:space="preserve">, </w:t>
      </w:r>
      <w:r>
        <w:rPr>
          <w:rFonts w:ascii="Times New Roman" w:hAnsi="Times New Roman"/>
          <w:sz w:val="24"/>
          <w:szCs w:val="24"/>
          <w:lang w:eastAsia="ru-RU" w:bidi="he-IL"/>
        </w:rPr>
        <w:t>ОК-6.</w:t>
      </w:r>
    </w:p>
    <w:p w:rsidR="009B62F2" w:rsidRPr="008E3F2F" w:rsidRDefault="009B62F2" w:rsidP="00D8459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В результате освоения курса выпускн</w:t>
      </w:r>
      <w:r w:rsidR="00467B34">
        <w:rPr>
          <w:rFonts w:ascii="Times New Roman" w:hAnsi="Times New Roman"/>
          <w:sz w:val="24"/>
          <w:szCs w:val="24"/>
        </w:rPr>
        <w:t>ики направления подготовки 44.03.04</w:t>
      </w:r>
      <w:r w:rsidRPr="008E3F2F">
        <w:rPr>
          <w:rFonts w:ascii="Times New Roman" w:hAnsi="Times New Roman"/>
          <w:sz w:val="24"/>
          <w:szCs w:val="24"/>
        </w:rPr>
        <w:t xml:space="preserve"> «Профессиональной подготовки» должны: </w:t>
      </w:r>
    </w:p>
    <w:p w:rsidR="009B62F2" w:rsidRPr="008E3F2F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В результате освоения данной дисциплины студент должен:</w:t>
      </w:r>
    </w:p>
    <w:p w:rsidR="009B62F2" w:rsidRPr="008E3F2F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8E3F2F">
        <w:rPr>
          <w:rFonts w:ascii="Times New Roman" w:hAnsi="Times New Roman"/>
          <w:b/>
          <w:i/>
          <w:iCs/>
          <w:sz w:val="24"/>
          <w:szCs w:val="24"/>
        </w:rPr>
        <w:t>знать:</w:t>
      </w:r>
    </w:p>
    <w:p w:rsidR="009B62F2" w:rsidRPr="008E3F2F" w:rsidRDefault="009B62F2" w:rsidP="00D84592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общие сведения об основаниях и фундаментах;</w:t>
      </w:r>
    </w:p>
    <w:p w:rsidR="009B62F2" w:rsidRPr="008E3F2F" w:rsidRDefault="009B62F2" w:rsidP="00D84592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основы проектирования оснований по предельным состояниям;</w:t>
      </w:r>
    </w:p>
    <w:p w:rsidR="009B62F2" w:rsidRPr="008E3F2F" w:rsidRDefault="009B62F2" w:rsidP="00D84592">
      <w:pPr>
        <w:numPr>
          <w:ilvl w:val="0"/>
          <w:numId w:val="6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последовательность проектирования оснований и фундаментов;</w:t>
      </w:r>
    </w:p>
    <w:p w:rsidR="009B62F2" w:rsidRPr="008E3F2F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8E3F2F">
        <w:rPr>
          <w:rFonts w:ascii="Times New Roman" w:hAnsi="Times New Roman"/>
          <w:b/>
          <w:i/>
          <w:iCs/>
          <w:sz w:val="24"/>
          <w:szCs w:val="24"/>
        </w:rPr>
        <w:t>уметь:</w:t>
      </w:r>
    </w:p>
    <w:p w:rsidR="009B62F2" w:rsidRPr="008E3F2F" w:rsidRDefault="009B62F2" w:rsidP="00D84592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определять нормативные и расчетные характеристики грунтов;</w:t>
      </w:r>
    </w:p>
    <w:p w:rsidR="009B62F2" w:rsidRPr="008E3F2F" w:rsidRDefault="009B62F2" w:rsidP="00D84592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определять глубину заложения фундаментов;</w:t>
      </w:r>
    </w:p>
    <w:p w:rsidR="009B62F2" w:rsidRPr="008E3F2F" w:rsidRDefault="009B62F2" w:rsidP="00D84592">
      <w:pPr>
        <w:numPr>
          <w:ilvl w:val="0"/>
          <w:numId w:val="7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определять формы и размеры подошвы фундаментов</w:t>
      </w:r>
    </w:p>
    <w:p w:rsidR="009B62F2" w:rsidRPr="008E3F2F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8E3F2F">
        <w:rPr>
          <w:rFonts w:ascii="Times New Roman" w:hAnsi="Times New Roman"/>
          <w:b/>
          <w:i/>
          <w:sz w:val="24"/>
          <w:szCs w:val="24"/>
        </w:rPr>
        <w:t>владеть навыками:</w:t>
      </w:r>
    </w:p>
    <w:p w:rsidR="009B62F2" w:rsidRPr="008E3F2F" w:rsidRDefault="009B62F2" w:rsidP="00D84592">
      <w:pPr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чтения рабочих чертежей и документации к проекту.</w:t>
      </w:r>
    </w:p>
    <w:p w:rsidR="009B62F2" w:rsidRDefault="009B62F2" w:rsidP="00D845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8E3F2F" w:rsidRDefault="009B62F2" w:rsidP="00D845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E3F2F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B62F2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>Данный курс является дисциплиной базовой части профессионального цикла учебного плана направления подготовки 44.03.04 «Профессиональное обучение» и изучается в 4-м семестре в объёме 2 зачётных единиц. Логически и содержательно-методически курс связан с дисциплинами сервисной направленности, включенными в программу бакалавриата по направлению 44.03.04 «Профессиональное обучение», такими как «Введение в сервис», «Сервис жилищно-коммунального хозяйства, инженерных систем и оборудования объектов недвижимости», «Компьютерная графика», «Организация и управление деятельности предприятий сервиса».</w:t>
      </w:r>
    </w:p>
    <w:p w:rsidR="009B62F2" w:rsidRPr="008E3F2F" w:rsidRDefault="009B62F2" w:rsidP="00D8459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2F2" w:rsidRPr="00D84592" w:rsidRDefault="009B62F2" w:rsidP="00D845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D521F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B62F2" w:rsidRPr="008E3F2F" w:rsidRDefault="009B62F2" w:rsidP="00D84592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 xml:space="preserve">Целями освоения дисциплины «Основания и фундаменты» является овладение прогрессивными методами и приемами расчета, особенностями проектирования фундаментов. </w:t>
      </w:r>
    </w:p>
    <w:p w:rsidR="009B62F2" w:rsidRPr="008E3F2F" w:rsidRDefault="009B62F2" w:rsidP="00D84592">
      <w:pPr>
        <w:pStyle w:val="af8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E3F2F">
        <w:rPr>
          <w:rFonts w:ascii="Times New Roman" w:hAnsi="Times New Roman"/>
          <w:sz w:val="24"/>
          <w:szCs w:val="24"/>
        </w:rPr>
        <w:t xml:space="preserve">Задачи дисциплины состоят в формировании у студентов проектировочных умений и навыков, постановке и решении прикладных задач, связанных с исследованием надежности и экономичности фундаментов зданий, и сооружений. </w:t>
      </w: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247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934"/>
        <w:gridCol w:w="1149"/>
        <w:gridCol w:w="2010"/>
        <w:gridCol w:w="1724"/>
        <w:gridCol w:w="1579"/>
      </w:tblGrid>
      <w:tr w:rsidR="009B62F2" w:rsidRPr="00FD521F" w:rsidTr="00E93C74">
        <w:trPr>
          <w:trHeight w:val="385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ОР </w:t>
            </w: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модуля</w:t>
            </w:r>
          </w:p>
        </w:tc>
        <w:tc>
          <w:tcPr>
            <w:tcW w:w="28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137B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</w:t>
            </w: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результаты </w:t>
            </w: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1D33DC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Код компетенций </w:t>
            </w: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ОПОП</w:t>
            </w: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Средства оценивания </w:t>
            </w: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ОР</w:t>
            </w:r>
          </w:p>
        </w:tc>
      </w:tr>
      <w:tr w:rsidR="009B62F2" w:rsidRPr="00FD521F" w:rsidTr="00E93C74">
        <w:trPr>
          <w:trHeight w:val="1788"/>
        </w:trPr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D521F" w:rsidRDefault="009B62F2" w:rsidP="00137B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Демонстрирует навыки по работе со справочной документацией жилищного фонда и объектов коммунальной инфраструктуры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31857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A31857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  <w:p w:rsidR="009B62F2" w:rsidRPr="00FD521F" w:rsidRDefault="009B62F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37B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D521F" w:rsidRDefault="009B62F2" w:rsidP="00137B5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9B62F2" w:rsidRPr="00FD521F" w:rsidTr="00E93C74">
        <w:trPr>
          <w:trHeight w:val="195"/>
        </w:trPr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D521F" w:rsidRDefault="009B62F2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8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D521F" w:rsidRDefault="009B62F2" w:rsidP="00137B56">
            <w:pPr>
              <w:suppressAutoHyphens/>
              <w:autoSpaceDE w:val="0"/>
              <w:autoSpaceDN w:val="0"/>
              <w:adjustRightInd w:val="0"/>
              <w:spacing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4665EC" w:rsidP="00137B5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  <w:r w:rsidR="009B62F2"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:rsidR="009B62F2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правил технического обслуживания, текущего и капитального ремонта жилищного фонда</w:t>
            </w: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A31857" w:rsidRDefault="346CFAB3" w:rsidP="346CFAB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9B62F2" w:rsidRPr="00FD521F" w:rsidRDefault="00A31857" w:rsidP="00A3185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ПК-26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37B5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9B62F2" w:rsidRPr="00FD521F" w:rsidRDefault="009B62F2" w:rsidP="00137B56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9B62F2" w:rsidRPr="00FD521F" w:rsidRDefault="009B62F2" w:rsidP="00137B5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3A76" w:rsidRDefault="00983A76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3A76" w:rsidRDefault="00983A76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3A76" w:rsidRDefault="00983A76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3A76" w:rsidRDefault="00983A76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83A76" w:rsidRDefault="00983A76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7"/>
        <w:gridCol w:w="4095"/>
        <w:gridCol w:w="852"/>
        <w:gridCol w:w="851"/>
        <w:gridCol w:w="1418"/>
        <w:gridCol w:w="1237"/>
        <w:gridCol w:w="854"/>
      </w:tblGrid>
      <w:tr w:rsidR="009B62F2" w:rsidRPr="00983A76" w:rsidTr="001D33DC">
        <w:trPr>
          <w:trHeight w:val="203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B62F2" w:rsidRPr="00983A76" w:rsidTr="001D33DC">
        <w:trPr>
          <w:trHeight w:val="533"/>
        </w:trPr>
        <w:tc>
          <w:tcPr>
            <w:tcW w:w="5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983A76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62F2" w:rsidRPr="00983A76" w:rsidTr="001D33DC">
        <w:trPr>
          <w:trHeight w:val="1"/>
        </w:trPr>
        <w:tc>
          <w:tcPr>
            <w:tcW w:w="5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83A76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83A7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62F2" w:rsidRPr="00F708A5" w:rsidTr="001D33DC">
        <w:trPr>
          <w:trHeight w:val="825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60E59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0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A60E59" w:rsidRDefault="009B62F2" w:rsidP="00983A7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A60E5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Общие сведения об основаниях</w:t>
            </w:r>
            <w:r w:rsidR="00983A76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C77660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983A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9B62F2" w:rsidRPr="00F708A5" w:rsidTr="001D33DC">
        <w:trPr>
          <w:trHeight w:val="248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A60E59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E59">
              <w:rPr>
                <w:rFonts w:ascii="Times New Roman" w:hAnsi="Times New Roman"/>
                <w:sz w:val="24"/>
                <w:szCs w:val="24"/>
              </w:rPr>
              <w:t>1.1.</w:t>
            </w:r>
            <w:r w:rsidR="00983A76" w:rsidRPr="00A60E59">
              <w:rPr>
                <w:rFonts w:ascii="Times New Roman" w:hAnsi="Times New Roman"/>
                <w:sz w:val="24"/>
                <w:szCs w:val="24"/>
              </w:rPr>
              <w:t xml:space="preserve"> Состав, строение и состояние грунтов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13</w:t>
            </w:r>
          </w:p>
        </w:tc>
      </w:tr>
      <w:tr w:rsidR="009B62F2" w:rsidRPr="00F708A5" w:rsidTr="001D33DC">
        <w:trPr>
          <w:trHeight w:val="135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CD48EF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E59">
              <w:rPr>
                <w:rFonts w:ascii="Times New Roman" w:hAnsi="Times New Roman"/>
                <w:sz w:val="24"/>
                <w:szCs w:val="24"/>
              </w:rPr>
              <w:t>1.2.</w:t>
            </w:r>
            <w:r w:rsidR="00983A76" w:rsidRPr="00A60E59">
              <w:rPr>
                <w:rFonts w:ascii="Times New Roman" w:hAnsi="Times New Roman"/>
                <w:sz w:val="24"/>
                <w:szCs w:val="24"/>
              </w:rPr>
              <w:t xml:space="preserve"> Физические </w:t>
            </w:r>
            <w:r w:rsidR="00983A76">
              <w:rPr>
                <w:rFonts w:ascii="Times New Roman" w:hAnsi="Times New Roman"/>
                <w:sz w:val="24"/>
                <w:szCs w:val="24"/>
              </w:rPr>
              <w:t>и м</w:t>
            </w:r>
            <w:r w:rsidR="00983A76" w:rsidRPr="00A60E59">
              <w:rPr>
                <w:rFonts w:ascii="Times New Roman" w:hAnsi="Times New Roman"/>
                <w:sz w:val="24"/>
                <w:szCs w:val="24"/>
              </w:rPr>
              <w:t>еханические свойства грунтов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9B62F2" w:rsidRPr="00F708A5" w:rsidTr="001D33DC">
        <w:trPr>
          <w:trHeight w:val="1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CD48EF" w:rsidRDefault="009B62F2" w:rsidP="00983A7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="00983A7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>. Инженерно-геологи</w:t>
            </w:r>
            <w:r w:rsidR="00D5136C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>еские условия строительной площадки.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35804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B62F2" w:rsidRPr="00F708A5" w:rsidTr="001D33DC">
        <w:trPr>
          <w:trHeight w:val="425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B62F2" w:rsidRPr="00A60E59">
              <w:rPr>
                <w:rFonts w:ascii="Times New Roman" w:hAnsi="Times New Roman"/>
                <w:sz w:val="24"/>
                <w:szCs w:val="24"/>
              </w:rPr>
              <w:t>.1.Инженерно-геологические изыскания.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983A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B62F2" w:rsidRPr="00F708A5" w:rsidTr="001D33DC">
        <w:trPr>
          <w:trHeight w:val="555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9B62F2" w:rsidRPr="00A60E59">
              <w:rPr>
                <w:rFonts w:ascii="Times New Roman" w:hAnsi="Times New Roman"/>
                <w:sz w:val="24"/>
                <w:szCs w:val="24"/>
              </w:rPr>
              <w:t>.2.Оценка естественных оснований.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983A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B62F2" w:rsidRPr="00F708A5" w:rsidTr="001D33DC">
        <w:trPr>
          <w:trHeight w:val="278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CD48EF" w:rsidRDefault="009B62F2" w:rsidP="00983A76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 w:rsidR="00983A76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. </w:t>
            </w:r>
            <w:r w:rsidR="00983A76" w:rsidRPr="00983A76">
              <w:rPr>
                <w:rFonts w:ascii="Times New Roman" w:hAnsi="Times New Roman"/>
                <w:b/>
                <w:sz w:val="24"/>
                <w:szCs w:val="24"/>
              </w:rPr>
              <w:t>Виды фундаментов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35804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983A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9B62F2" w:rsidRPr="00F708A5" w:rsidTr="001D33DC">
        <w:trPr>
          <w:trHeight w:val="439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E59">
              <w:rPr>
                <w:rFonts w:ascii="Times New Roman" w:hAnsi="Times New Roman"/>
                <w:sz w:val="24"/>
                <w:szCs w:val="24"/>
              </w:rPr>
              <w:t>4.1.Виды фундаментов и особенности их проектирования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B62F2" w:rsidRPr="00F708A5" w:rsidTr="001D33DC">
        <w:trPr>
          <w:trHeight w:val="457"/>
        </w:trPr>
        <w:tc>
          <w:tcPr>
            <w:tcW w:w="5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83A76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A60E59" w:rsidRDefault="009B62F2" w:rsidP="00D5572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60E59">
              <w:rPr>
                <w:rFonts w:ascii="Times New Roman" w:hAnsi="Times New Roman"/>
                <w:sz w:val="24"/>
                <w:szCs w:val="24"/>
              </w:rPr>
              <w:t>4.2.Определение основных размеров фундаментов.</w:t>
            </w:r>
          </w:p>
        </w:tc>
        <w:tc>
          <w:tcPr>
            <w:tcW w:w="8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EC71CF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983A76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D5136C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EC71CF" w:rsidRDefault="00C77660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5136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62F2" w:rsidRPr="00F708A5" w:rsidTr="001D33DC">
        <w:trPr>
          <w:trHeight w:val="357"/>
        </w:trPr>
        <w:tc>
          <w:tcPr>
            <w:tcW w:w="46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16D27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EB258F" w:rsidRDefault="00EB258F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B258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35804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EB258F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35804" w:rsidRDefault="009B62F2" w:rsidP="007709D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62F2" w:rsidRPr="00F708A5" w:rsidRDefault="009B62F2" w:rsidP="008E3F2F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F30EB9" w:rsidRPr="008F2DB8" w:rsidRDefault="00F30EB9" w:rsidP="00F30EB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F2D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Частично поисковые методы</w:t>
      </w:r>
    </w:p>
    <w:p w:rsidR="009B62F2" w:rsidRPr="00F708A5" w:rsidRDefault="009B62F2" w:rsidP="008E3F2F">
      <w:pPr>
        <w:tabs>
          <w:tab w:val="left" w:pos="160"/>
          <w:tab w:val="left" w:pos="4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80"/>
        <w:gridCol w:w="1471"/>
        <w:gridCol w:w="274"/>
        <w:gridCol w:w="1699"/>
        <w:gridCol w:w="1417"/>
        <w:gridCol w:w="992"/>
        <w:gridCol w:w="1134"/>
        <w:gridCol w:w="1118"/>
        <w:gridCol w:w="1291"/>
      </w:tblGrid>
      <w:tr w:rsidR="009B62F2" w:rsidRPr="00F708A5" w:rsidTr="00D5136C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9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40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B62F2" w:rsidRPr="00F708A5" w:rsidTr="00D5136C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B62F2" w:rsidRPr="00F708A5" w:rsidTr="00D5136C">
        <w:trPr>
          <w:trHeight w:val="141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1137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A60E59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Общие сведения об основаниях.</w:t>
            </w:r>
          </w:p>
        </w:tc>
      </w:tr>
      <w:tr w:rsidR="009B62F2" w:rsidRPr="00F708A5" w:rsidTr="00D5136C">
        <w:trPr>
          <w:trHeight w:val="126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  <w:p w:rsidR="009B62F2" w:rsidRPr="00F708A5" w:rsidRDefault="009B62F2" w:rsidP="00E9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E90A00" w:rsidP="00E9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D5136C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20590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B62F2" w:rsidRPr="00F708A5" w:rsidTr="00D5136C">
        <w:trPr>
          <w:trHeight w:val="111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</w:t>
            </w:r>
            <w:r w:rsidR="00D5136C"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>Инженерно-геологи</w:t>
            </w:r>
            <w:r w:rsidR="00D5136C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  <w:r w:rsidR="00D5136C"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>еские условия строительной площадки</w:t>
            </w:r>
          </w:p>
        </w:tc>
      </w:tr>
      <w:tr w:rsidR="009B62F2" w:rsidRPr="00F708A5" w:rsidTr="00D5136C">
        <w:trPr>
          <w:trHeight w:val="135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9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Степень правильности </w:t>
            </w:r>
            <w:r w:rsidR="00F30EB9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</w:t>
            </w:r>
            <w:r w:rsidR="00F30EB9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205909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5136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205909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D5136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B62F2" w:rsidRPr="00F708A5" w:rsidTr="00D5136C">
        <w:trPr>
          <w:trHeight w:val="126"/>
        </w:trPr>
        <w:tc>
          <w:tcPr>
            <w:tcW w:w="987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 xml:space="preserve">Раздел 3. </w:t>
            </w:r>
            <w:r w:rsidR="00D5136C" w:rsidRPr="00983A76">
              <w:rPr>
                <w:rFonts w:ascii="Times New Roman" w:hAnsi="Times New Roman"/>
                <w:b/>
                <w:sz w:val="24"/>
                <w:szCs w:val="24"/>
              </w:rPr>
              <w:t>Виды фунда</w:t>
            </w:r>
            <w:r w:rsidR="00D5136C">
              <w:rPr>
                <w:rFonts w:ascii="Times New Roman" w:hAnsi="Times New Roman"/>
                <w:b/>
                <w:sz w:val="24"/>
                <w:szCs w:val="24"/>
              </w:rPr>
              <w:t>ментов</w:t>
            </w:r>
            <w:r w:rsidRPr="00CD48EF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</w:tc>
      </w:tr>
      <w:tr w:rsidR="00D5136C" w:rsidRPr="00F708A5" w:rsidTr="00D5136C">
        <w:trPr>
          <w:trHeight w:val="405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5136C" w:rsidRPr="00F708A5" w:rsidRDefault="00D5136C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5136C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5136C" w:rsidRPr="00F708A5" w:rsidRDefault="00D5136C" w:rsidP="005E1D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практического задания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5136C" w:rsidRPr="00F708A5" w:rsidRDefault="00D5136C" w:rsidP="005E1D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Степень правильности </w:t>
            </w:r>
            <w:r w:rsidR="00F30EB9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5136C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5136C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F708A5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F708A5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05909" w:rsidRPr="00F708A5" w:rsidTr="00D5136C">
        <w:trPr>
          <w:trHeight w:val="264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5909" w:rsidRPr="00BA3433" w:rsidRDefault="00205909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D5136C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9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205909" w:rsidRPr="00BA3433" w:rsidRDefault="00205909" w:rsidP="002059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A3433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05909" w:rsidRPr="00F708A5" w:rsidTr="00D5136C">
        <w:trPr>
          <w:trHeight w:val="275"/>
        </w:trPr>
        <w:tc>
          <w:tcPr>
            <w:tcW w:w="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05909" w:rsidRPr="00F708A5" w:rsidRDefault="00205909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05909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05909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205909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05909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05909" w:rsidRPr="00F708A5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05909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9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205909" w:rsidRDefault="00205909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B62F2" w:rsidRPr="00F708A5" w:rsidRDefault="009B62F2" w:rsidP="00322A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250" w:type="pct"/>
        <w:tblLayout w:type="fixed"/>
        <w:tblLook w:val="0000" w:firstRow="0" w:lastRow="0" w:firstColumn="0" w:lastColumn="0" w:noHBand="0" w:noVBand="0"/>
      </w:tblPr>
      <w:tblGrid>
        <w:gridCol w:w="540"/>
        <w:gridCol w:w="1701"/>
        <w:gridCol w:w="2436"/>
        <w:gridCol w:w="1361"/>
        <w:gridCol w:w="4309"/>
      </w:tblGrid>
      <w:tr w:rsidR="009B62F2" w:rsidRPr="00F708A5" w:rsidTr="00D5136C">
        <w:trPr>
          <w:trHeight w:val="582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5136C" w:rsidRPr="00F708A5" w:rsidTr="00D5136C">
        <w:trPr>
          <w:trHeight w:val="187"/>
        </w:trPr>
        <w:tc>
          <w:tcPr>
            <w:tcW w:w="540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Pr="00F708A5" w:rsidRDefault="00D5136C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  <w:p w:rsidR="00D5136C" w:rsidRPr="00F708A5" w:rsidRDefault="00D5136C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5136C" w:rsidRPr="00F708A5" w:rsidRDefault="00667313" w:rsidP="00D557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margin-left:-8.35pt;margin-top:48.4pt;width:519.05pt;height:2.15pt;flip:y;z-index:251662336" o:connectortype="straight"/>
              </w:pict>
            </w:r>
          </w:p>
        </w:tc>
        <w:tc>
          <w:tcPr>
            <w:tcW w:w="1701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D5136C" w:rsidRPr="00FD521F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ОР.1.1.1</w:t>
            </w:r>
          </w:p>
          <w:p w:rsidR="00D5136C" w:rsidRPr="00F708A5" w:rsidRDefault="00D5136C" w:rsidP="00322A8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Pr="00F708A5" w:rsidRDefault="00D5136C" w:rsidP="00322A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  <w:p w:rsidR="00D5136C" w:rsidRDefault="00D5136C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D5136C" w:rsidRPr="00F708A5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3A3C86" w:rsidRDefault="00D5136C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3A3C86" w:rsidRDefault="00D5136C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D5136C" w:rsidRPr="00F708A5" w:rsidTr="00D5136C">
        <w:trPr>
          <w:trHeight w:val="178"/>
        </w:trPr>
        <w:tc>
          <w:tcPr>
            <w:tcW w:w="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Default="00D5136C" w:rsidP="00D557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136C" w:rsidRPr="00FD521F" w:rsidRDefault="00D5136C" w:rsidP="00322A8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Pr="00F708A5" w:rsidRDefault="00D5136C" w:rsidP="00D557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3A3C86" w:rsidRDefault="00D5136C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5136C" w:rsidRPr="003A3C86" w:rsidRDefault="00D5136C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D5136C" w:rsidRPr="00F708A5" w:rsidTr="00D5136C">
        <w:trPr>
          <w:trHeight w:val="1006"/>
        </w:trPr>
        <w:tc>
          <w:tcPr>
            <w:tcW w:w="5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Default="00D5136C" w:rsidP="00D557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5136C" w:rsidRPr="00FD521F" w:rsidRDefault="00D5136C" w:rsidP="00322A85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5136C" w:rsidRPr="00F708A5" w:rsidRDefault="00D5136C" w:rsidP="00D55726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D5136C" w:rsidRPr="003A3C86" w:rsidRDefault="00D5136C" w:rsidP="00D513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09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D5136C" w:rsidRPr="003A3C86" w:rsidRDefault="00D5136C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D5136C" w:rsidRPr="003A3C86" w:rsidRDefault="00D5136C" w:rsidP="00065DBD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B62F2" w:rsidRPr="00F708A5" w:rsidRDefault="009B62F2" w:rsidP="00D5572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B62F2" w:rsidRPr="00F708A5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708A5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3A84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E3A84">
        <w:rPr>
          <w:rFonts w:ascii="Times New Roman" w:hAnsi="Times New Roman"/>
          <w:bCs/>
          <w:sz w:val="24"/>
          <w:szCs w:val="24"/>
        </w:rPr>
        <w:t xml:space="preserve">1. </w:t>
      </w:r>
      <w:r w:rsidR="00CE3A84" w:rsidRPr="00CE3A84">
        <w:rPr>
          <w:rFonts w:ascii="Times New Roman" w:hAnsi="Times New Roman"/>
          <w:sz w:val="24"/>
          <w:szCs w:val="24"/>
        </w:rPr>
        <w:t>Павлюк, Е.Г. Конструкции городских зданий и сооружений: основания и фундаменты, металлические конструкции / Е.Г. Павлюк, Н.Ю. Ботвинёва, А.С. Марутян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– Ставрополь : СКФУ, 2016. – 293 с. : ил. – Режим доступа: по подписке. – URL:</w:t>
      </w:r>
      <w:r w:rsidR="00CE3A84" w:rsidRPr="00CE3A8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3" w:history="1">
        <w:r w:rsidR="00CE3A84" w:rsidRPr="00CE3A8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http://biblioclub.ru/index.php?page=book&amp;id=459200</w:t>
        </w:r>
      </w:hyperlink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E3A84">
        <w:rPr>
          <w:rFonts w:ascii="Times New Roman" w:hAnsi="Times New Roman"/>
          <w:sz w:val="24"/>
          <w:szCs w:val="24"/>
        </w:rPr>
        <w:t xml:space="preserve">2. </w:t>
      </w:r>
      <w:r w:rsidR="00CE3A84" w:rsidRPr="00CE3A84">
        <w:rPr>
          <w:rFonts w:ascii="Times New Roman" w:hAnsi="Times New Roman"/>
          <w:sz w:val="24"/>
          <w:szCs w:val="24"/>
        </w:rPr>
        <w:t>Букша, В.В. Расчет и проектирование оснований и фундаментов промышленных зданий / В.В. Букша, Л.Н. Аверьянова, Н.Ф. Пыхтеева ; Министерство образования и науки Российской Федерации, Уральский федеральный университет им. первого Президента России Б. Н. Ельцина. – Екатеринбург : Издательство Уральского университета, 2014. – 112 с. : ил., схем. – Режим доступа: по подписке. – URL:</w:t>
      </w:r>
      <w:hyperlink r:id="rId14" w:history="1">
        <w:r w:rsidR="00CE3A84" w:rsidRPr="00CE3A8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http://biblioclub.ru/index.php?page=book&amp;id=275948</w:t>
        </w:r>
      </w:hyperlink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E3A84">
        <w:rPr>
          <w:rFonts w:ascii="Times New Roman" w:hAnsi="Times New Roman"/>
          <w:sz w:val="24"/>
          <w:szCs w:val="24"/>
        </w:rPr>
        <w:t>3. СНиП 2.02.01-83 Основания зданий и сооружений. М., 1998.</w:t>
      </w:r>
    </w:p>
    <w:p w:rsidR="009B62F2" w:rsidRPr="00CE3A84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B62F2" w:rsidRPr="00CE3A84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E3A84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E3A84">
        <w:rPr>
          <w:rFonts w:ascii="Times New Roman" w:hAnsi="Times New Roman"/>
          <w:sz w:val="24"/>
          <w:szCs w:val="24"/>
        </w:rPr>
        <w:t xml:space="preserve">1. </w:t>
      </w:r>
      <w:r w:rsidR="00CE3A84" w:rsidRPr="00CE3A84">
        <w:rPr>
          <w:rFonts w:ascii="Times New Roman" w:hAnsi="Times New Roman"/>
          <w:sz w:val="24"/>
          <w:szCs w:val="24"/>
        </w:rPr>
        <w:t>Сучкова, Е.О. Специальные вопросы проектирования оснований и фундаментов / Е.О. Сучкова ; Министерство образования и науки Российской Федерации, 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университет». – Нижний Новгород : ННГАСУ, 2010. – Ч. 1. – 69 с. : схем., табл. – Режим доступа: по подписке. – URL:</w:t>
      </w:r>
      <w:r w:rsidR="00CE3A84" w:rsidRPr="00CE3A8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5" w:history="1">
        <w:r w:rsidR="00CE3A84" w:rsidRPr="00CE3A8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http://biblioclub.ru/index.php?page=book&amp;id=427329</w:t>
        </w:r>
      </w:hyperlink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CE3A84">
        <w:rPr>
          <w:rFonts w:ascii="Times New Roman" w:hAnsi="Times New Roman"/>
          <w:sz w:val="24"/>
          <w:szCs w:val="24"/>
        </w:rPr>
        <w:t xml:space="preserve">2. </w:t>
      </w:r>
      <w:r w:rsidR="00CE3A84" w:rsidRPr="00CE3A84">
        <w:rPr>
          <w:rFonts w:ascii="Times New Roman" w:hAnsi="Times New Roman"/>
          <w:sz w:val="24"/>
          <w:szCs w:val="24"/>
        </w:rPr>
        <w:t>Коробейников, О.П. Обследование технического состояния зданий и сооружений (основные правила) / О.П. Коробейников, А.И. Панин, П.Л. Зеленов ; Министерство образования и науки Российской Федерации, 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недвижимости, инвестиций и др. – Нижний Новгород : ННГАСУ, 2011. – 56 с. : схем., табл. – Режим доступа: по подписке. – URL:</w:t>
      </w:r>
      <w:r w:rsidR="00CE3A84" w:rsidRPr="00CE3A8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6" w:history="1">
        <w:r w:rsidR="00CE3A84" w:rsidRPr="00CE3A8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http://biblioclub.ru/index.php?page=book&amp;id=427396</w:t>
        </w:r>
      </w:hyperlink>
    </w:p>
    <w:p w:rsidR="009B62F2" w:rsidRPr="00CE3A84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9B62F2" w:rsidRPr="00CE3A84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E3A84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CE3A84">
        <w:rPr>
          <w:rFonts w:ascii="Times New Roman" w:hAnsi="Times New Roman"/>
          <w:bCs/>
          <w:sz w:val="24"/>
          <w:szCs w:val="24"/>
        </w:rPr>
        <w:t>1. Кутепова Л.И. Проектирование оснований и фундаментов. Учебно-методическое пособие. – Н.Новгород: ВГИПА, 2005.- 71с.</w:t>
      </w:r>
    </w:p>
    <w:p w:rsidR="009B62F2" w:rsidRPr="00CE3A84" w:rsidRDefault="009B62F2" w:rsidP="004518B5">
      <w:pPr>
        <w:spacing w:after="0" w:line="24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CE3A84">
        <w:rPr>
          <w:rFonts w:ascii="Times New Roman" w:hAnsi="Times New Roman"/>
          <w:bCs/>
          <w:sz w:val="24"/>
          <w:szCs w:val="24"/>
        </w:rPr>
        <w:t>2. Кутепова Л.И. Механика грунтов. Карстологические изыскания. Монография.- Н.Новгород: ВГИПУ, 2009 – 120с.</w:t>
      </w:r>
    </w:p>
    <w:p w:rsidR="009B62F2" w:rsidRPr="00CE3A84" w:rsidRDefault="009B62F2" w:rsidP="00CE3A84">
      <w:pPr>
        <w:spacing w:after="0" w:line="24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E3A84">
        <w:rPr>
          <w:rFonts w:ascii="Times New Roman" w:hAnsi="Times New Roman"/>
          <w:bCs/>
          <w:sz w:val="24"/>
          <w:szCs w:val="24"/>
        </w:rPr>
        <w:t xml:space="preserve">3. </w:t>
      </w:r>
      <w:r w:rsidR="00CE3A84" w:rsidRPr="00CE3A84">
        <w:rPr>
          <w:rFonts w:ascii="Times New Roman" w:hAnsi="Times New Roman"/>
          <w:sz w:val="24"/>
          <w:szCs w:val="24"/>
        </w:rPr>
        <w:t>Асаул, А.Н. Реконструкция и реставрация объектов недвижимости / А.Н. Асаул, Ю.Н. Казаков, В.И. Ипанов ; под ред. А.Н. Асаула. – Санкт-Петербург : Гуманистика, 2005. – 272 с. : ил. – Режим доступа: по подписке. – URL:</w:t>
      </w:r>
      <w:r w:rsidR="00CE3A84" w:rsidRPr="00CE3A84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7" w:history="1">
        <w:r w:rsidR="00CE3A84" w:rsidRPr="00CE3A84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http://biblioclub.ru/index.php?page=book&amp;id=434762</w:t>
        </w:r>
      </w:hyperlink>
      <w:r w:rsidR="00CE3A84" w:rsidRPr="00CE3A84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9B62F2" w:rsidRPr="0006331C" w:rsidRDefault="009B62F2" w:rsidP="004518B5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EF6502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F6502" w:rsidRPr="000345A8" w:rsidRDefault="00EF6502" w:rsidP="00065D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1</w:t>
      </w:r>
      <w:r w:rsidRPr="00EF6502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. </w:t>
      </w:r>
      <w:r w:rsidRPr="00EF6502">
        <w:rPr>
          <w:rFonts w:ascii="Times New Roman" w:hAnsi="Times New Roman"/>
          <w:color w:val="282828"/>
          <w:sz w:val="24"/>
          <w:szCs w:val="24"/>
        </w:rPr>
        <w:t> </w:t>
      </w:r>
      <w:hyperlink r:id="rId18" w:tooltip="Букша В. В." w:history="1">
        <w:r w:rsidRPr="00EF6502">
          <w:rPr>
            <w:rFonts w:ascii="Times New Roman" w:hAnsi="Times New Roman"/>
            <w:color w:val="282828"/>
            <w:sz w:val="24"/>
            <w:szCs w:val="24"/>
            <w:bdr w:val="none" w:sz="0" w:space="0" w:color="auto" w:frame="1"/>
          </w:rPr>
          <w:t>Букша В. В.</w:t>
        </w:r>
      </w:hyperlink>
      <w:r w:rsidRPr="00EF6502">
        <w:rPr>
          <w:rFonts w:ascii="Times New Roman" w:hAnsi="Times New Roman"/>
          <w:color w:val="282828"/>
          <w:sz w:val="24"/>
          <w:szCs w:val="24"/>
        </w:rPr>
        <w:t>, </w:t>
      </w:r>
      <w:hyperlink r:id="rId19" w:tooltip="Аверьянова Л. Н." w:history="1">
        <w:r w:rsidRPr="00EF6502">
          <w:rPr>
            <w:rFonts w:ascii="Times New Roman" w:hAnsi="Times New Roman"/>
            <w:color w:val="282828"/>
            <w:sz w:val="24"/>
            <w:szCs w:val="24"/>
            <w:bdr w:val="none" w:sz="0" w:space="0" w:color="auto" w:frame="1"/>
          </w:rPr>
          <w:t>Аверьянова Л. Н.</w:t>
        </w:r>
      </w:hyperlink>
      <w:r w:rsidRPr="00EF6502">
        <w:rPr>
          <w:rFonts w:ascii="Times New Roman" w:hAnsi="Times New Roman"/>
          <w:color w:val="282828"/>
          <w:sz w:val="24"/>
          <w:szCs w:val="24"/>
        </w:rPr>
        <w:t>,</w:t>
      </w:r>
      <w:hyperlink r:id="rId20" w:tooltip="Пыхтеева Н. Ф." w:history="1">
        <w:r w:rsidRPr="00EF6502">
          <w:rPr>
            <w:rFonts w:ascii="Times New Roman" w:hAnsi="Times New Roman"/>
            <w:color w:val="282828"/>
            <w:sz w:val="24"/>
            <w:szCs w:val="24"/>
            <w:bdr w:val="none" w:sz="0" w:space="0" w:color="auto" w:frame="1"/>
          </w:rPr>
          <w:t>Пыхтеева Н. Ф.</w:t>
        </w:r>
      </w:hyperlink>
      <w:r w:rsidRPr="00EF6502">
        <w:rPr>
          <w:rFonts w:ascii="Times New Roman" w:hAnsi="Times New Roman"/>
          <w:color w:val="383B45"/>
          <w:sz w:val="24"/>
          <w:szCs w:val="24"/>
        </w:rPr>
        <w:t xml:space="preserve"> Расчет и проектирование оснований и </w:t>
      </w:r>
      <w:r w:rsidRPr="000345A8">
        <w:rPr>
          <w:rFonts w:ascii="Times New Roman" w:hAnsi="Times New Roman"/>
          <w:color w:val="383B45"/>
          <w:sz w:val="24"/>
          <w:szCs w:val="24"/>
        </w:rPr>
        <w:t>фундаментов промышленных зданий: учебное пособиеhttps://www.directmedia.ru/bookview</w:t>
      </w:r>
    </w:p>
    <w:p w:rsidR="00EF6502" w:rsidRPr="00065DBD" w:rsidRDefault="00EF6502" w:rsidP="00065DB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0345A8">
        <w:rPr>
          <w:rFonts w:ascii="Times New Roman" w:hAnsi="Times New Roman"/>
          <w:color w:val="000000"/>
          <w:sz w:val="24"/>
          <w:szCs w:val="24"/>
          <w:lang w:eastAsia="ru-RU" w:bidi="he-IL"/>
        </w:rPr>
        <w:t>2.</w:t>
      </w:r>
      <w:r w:rsidR="000345A8" w:rsidRPr="000345A8">
        <w:rPr>
          <w:rFonts w:ascii="Times New Roman" w:hAnsi="Times New Roman"/>
          <w:sz w:val="24"/>
          <w:szCs w:val="24"/>
        </w:rPr>
        <w:t xml:space="preserve"> Болдырев, Г.Г. Механика грунтов. Основания и фундаменты (в вопросах и от# ветах) [Текст]: учеб. пособие / Г.Г. Болдырев, М.В. Малышев. 4#е изд., перераб. и доп.− Пенза: ПГУАС, 2009. </w:t>
      </w:r>
      <w:r w:rsidR="000345A8" w:rsidRPr="00065DBD">
        <w:rPr>
          <w:rFonts w:ascii="Times New Roman" w:hAnsi="Times New Roman"/>
          <w:sz w:val="24"/>
          <w:szCs w:val="24"/>
        </w:rPr>
        <w:t xml:space="preserve">− 412 </w:t>
      </w:r>
      <w:r w:rsidR="000345A8" w:rsidRPr="000345A8">
        <w:rPr>
          <w:rFonts w:ascii="Times New Roman" w:hAnsi="Times New Roman"/>
          <w:sz w:val="24"/>
          <w:szCs w:val="24"/>
        </w:rPr>
        <w:t>с</w:t>
      </w:r>
      <w:r w:rsidR="000345A8" w:rsidRPr="00065DBD">
        <w:rPr>
          <w:rFonts w:ascii="Times New Roman" w:hAnsi="Times New Roman"/>
          <w:sz w:val="24"/>
          <w:szCs w:val="24"/>
        </w:rPr>
        <w:t>.</w:t>
      </w:r>
      <w:hyperlink r:id="rId21" w:history="1">
        <w:r w:rsidR="000345A8" w:rsidRPr="000345A8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="000345A8" w:rsidRPr="00065DBD">
          <w:rPr>
            <w:rStyle w:val="af5"/>
            <w:rFonts w:ascii="Times New Roman" w:hAnsi="Times New Roman"/>
            <w:sz w:val="24"/>
            <w:szCs w:val="24"/>
          </w:rPr>
          <w:t>://</w:t>
        </w:r>
        <w:r w:rsidR="000345A8" w:rsidRPr="000345A8">
          <w:rPr>
            <w:rStyle w:val="af5"/>
            <w:rFonts w:ascii="Times New Roman" w:hAnsi="Times New Roman"/>
            <w:sz w:val="24"/>
            <w:szCs w:val="24"/>
            <w:lang w:val="en-US"/>
          </w:rPr>
          <w:t>npp</w:t>
        </w:r>
      </w:hyperlink>
      <w:r w:rsidR="000345A8" w:rsidRPr="000345A8">
        <w:rPr>
          <w:rFonts w:ascii="Times New Roman" w:hAnsi="Times New Roman"/>
          <w:sz w:val="24"/>
          <w:szCs w:val="24"/>
          <w:lang w:val="en-US"/>
        </w:rPr>
        <w:t>geotek</w:t>
      </w:r>
      <w:r w:rsidR="000345A8" w:rsidRPr="00065DBD">
        <w:rPr>
          <w:rFonts w:ascii="Times New Roman" w:hAnsi="Times New Roman"/>
          <w:sz w:val="24"/>
          <w:szCs w:val="24"/>
        </w:rPr>
        <w:t>.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ru</w:t>
      </w:r>
      <w:r w:rsidR="000345A8" w:rsidRPr="00065DBD">
        <w:rPr>
          <w:rFonts w:ascii="Times New Roman" w:hAnsi="Times New Roman"/>
          <w:sz w:val="24"/>
          <w:szCs w:val="24"/>
        </w:rPr>
        <w:t>/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upload</w:t>
      </w:r>
      <w:r w:rsidR="000345A8" w:rsidRPr="00065DBD">
        <w:rPr>
          <w:rFonts w:ascii="Times New Roman" w:hAnsi="Times New Roman"/>
          <w:sz w:val="24"/>
          <w:szCs w:val="24"/>
        </w:rPr>
        <w:t>/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iblock</w:t>
      </w:r>
      <w:r w:rsidR="000345A8" w:rsidRPr="00065DBD">
        <w:rPr>
          <w:rFonts w:ascii="Times New Roman" w:hAnsi="Times New Roman"/>
          <w:sz w:val="24"/>
          <w:szCs w:val="24"/>
        </w:rPr>
        <w:t>/21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f</w:t>
      </w:r>
      <w:r w:rsidR="000345A8" w:rsidRPr="00065DBD">
        <w:rPr>
          <w:rFonts w:ascii="Times New Roman" w:hAnsi="Times New Roman"/>
          <w:sz w:val="24"/>
          <w:szCs w:val="24"/>
        </w:rPr>
        <w:t>/21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f</w:t>
      </w:r>
      <w:r w:rsidR="000345A8" w:rsidRPr="00065DBD">
        <w:rPr>
          <w:rFonts w:ascii="Times New Roman" w:hAnsi="Times New Roman"/>
          <w:sz w:val="24"/>
          <w:szCs w:val="24"/>
        </w:rPr>
        <w:t>5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add</w:t>
      </w:r>
      <w:r w:rsidR="000345A8" w:rsidRPr="00065DBD">
        <w:rPr>
          <w:rFonts w:ascii="Times New Roman" w:hAnsi="Times New Roman"/>
          <w:sz w:val="24"/>
          <w:szCs w:val="24"/>
        </w:rPr>
        <w:t>27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e</w:t>
      </w:r>
      <w:r w:rsidR="000345A8" w:rsidRPr="00065DBD">
        <w:rPr>
          <w:rFonts w:ascii="Times New Roman" w:hAnsi="Times New Roman"/>
          <w:sz w:val="24"/>
          <w:szCs w:val="24"/>
        </w:rPr>
        <w:t>6454629174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dec</w:t>
      </w:r>
      <w:r w:rsidR="000345A8" w:rsidRPr="00065DBD">
        <w:rPr>
          <w:rFonts w:ascii="Times New Roman" w:hAnsi="Times New Roman"/>
          <w:sz w:val="24"/>
          <w:szCs w:val="24"/>
        </w:rPr>
        <w:t>99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fe</w:t>
      </w:r>
      <w:r w:rsidR="000345A8" w:rsidRPr="00065DBD">
        <w:rPr>
          <w:rFonts w:ascii="Times New Roman" w:hAnsi="Times New Roman"/>
          <w:sz w:val="24"/>
          <w:szCs w:val="24"/>
        </w:rPr>
        <w:t>0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ba</w:t>
      </w:r>
      <w:r w:rsidR="000345A8" w:rsidRPr="00065DBD">
        <w:rPr>
          <w:rFonts w:ascii="Times New Roman" w:hAnsi="Times New Roman"/>
          <w:sz w:val="24"/>
          <w:szCs w:val="24"/>
        </w:rPr>
        <w:t>08.</w:t>
      </w:r>
      <w:r w:rsidR="000345A8" w:rsidRPr="000345A8">
        <w:rPr>
          <w:rFonts w:ascii="Times New Roman" w:hAnsi="Times New Roman"/>
          <w:sz w:val="24"/>
          <w:szCs w:val="24"/>
          <w:lang w:val="en-US"/>
        </w:rPr>
        <w:t>pdf</w:t>
      </w:r>
    </w:p>
    <w:p w:rsidR="00065DBD" w:rsidRDefault="00065DBD" w:rsidP="00EA305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Pr="008E3F2F" w:rsidRDefault="009B62F2" w:rsidP="00065DBD">
      <w:pPr>
        <w:autoSpaceDE w:val="0"/>
        <w:autoSpaceDN w:val="0"/>
        <w:adjustRightInd w:val="0"/>
        <w:spacing w:line="240" w:lineRule="auto"/>
        <w:ind w:left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8E3F2F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B62F2" w:rsidRPr="008E3F2F" w:rsidRDefault="009B62F2" w:rsidP="004518B5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8E3F2F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8E3F2F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8E3F2F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2F2" w:rsidRPr="008E3F2F" w:rsidRDefault="009B62F2" w:rsidP="004518B5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Microsoft Office;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8E3F2F">
        <w:rPr>
          <w:rFonts w:ascii="Times New Roman" w:hAnsi="Times New Roman"/>
          <w:bCs/>
          <w:sz w:val="24"/>
          <w:szCs w:val="24"/>
        </w:rPr>
        <w:t>браузеры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8E3F2F">
        <w:rPr>
          <w:rFonts w:ascii="Times New Roman" w:hAnsi="Times New Roman"/>
          <w:bCs/>
          <w:sz w:val="24"/>
          <w:szCs w:val="24"/>
        </w:rPr>
        <w:t>илидр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8E3F2F">
        <w:rPr>
          <w:rFonts w:ascii="Times New Roman" w:hAnsi="Times New Roman"/>
          <w:bCs/>
          <w:sz w:val="24"/>
          <w:szCs w:val="24"/>
        </w:rPr>
        <w:t>-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8E3F2F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8E3F2F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8E3F2F">
        <w:rPr>
          <w:rFonts w:ascii="Times New Roman" w:hAnsi="Times New Roman"/>
          <w:bCs/>
          <w:sz w:val="24"/>
          <w:szCs w:val="24"/>
        </w:rPr>
        <w:t>или</w:t>
      </w:r>
      <w:r w:rsidRPr="008E3F2F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www.biblioclub.ru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www.elibrary.ru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www.ebiblioteka.ru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http://window.edu.ru/</w:t>
      </w:r>
      <w:r w:rsidRPr="008E3F2F">
        <w:rPr>
          <w:rFonts w:ascii="Times New Roman" w:hAnsi="Times New Roman"/>
          <w:bCs/>
          <w:sz w:val="24"/>
          <w:szCs w:val="24"/>
        </w:rPr>
        <w:tab/>
      </w:r>
      <w:r w:rsidRPr="008E3F2F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B62F2" w:rsidRPr="008E3F2F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8E3F2F">
        <w:rPr>
          <w:rFonts w:ascii="Times New Roman" w:hAnsi="Times New Roman"/>
          <w:bCs/>
          <w:sz w:val="24"/>
          <w:szCs w:val="24"/>
        </w:rPr>
        <w:t>http://wiki.mininuniver.ru</w:t>
      </w:r>
      <w:r w:rsidRPr="008E3F2F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B62F2" w:rsidRDefault="009B62F2" w:rsidP="00EA3059">
      <w:pPr>
        <w:spacing w:after="0" w:line="36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375E39" w:rsidRDefault="009B62F2" w:rsidP="008E3F2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5.2. ПРОГРАММА </w:t>
      </w:r>
      <w:r w:rsidRPr="00375E39">
        <w:rPr>
          <w:rFonts w:ascii="Times New Roman" w:hAnsi="Times New Roman"/>
          <w:b/>
          <w:sz w:val="24"/>
          <w:szCs w:val="24"/>
          <w:lang w:eastAsia="ru-RU"/>
        </w:rPr>
        <w:t>ДИСЦИПЛИНЫ</w:t>
      </w:r>
    </w:p>
    <w:p w:rsidR="009B62F2" w:rsidRPr="00375E39" w:rsidRDefault="009B62F2" w:rsidP="008E3F2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«</w:t>
      </w:r>
      <w:r w:rsidRPr="00375E39">
        <w:rPr>
          <w:rFonts w:ascii="Times New Roman" w:hAnsi="Times New Roman"/>
          <w:b/>
          <w:sz w:val="24"/>
          <w:szCs w:val="24"/>
        </w:rPr>
        <w:t>СОПРОТИВЛЕНИЕ МАТЕРИАЛОВ</w:t>
      </w: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9B62F2" w:rsidRPr="00375E39" w:rsidRDefault="009B62F2" w:rsidP="008E3F2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75E39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B62F2" w:rsidRPr="00F708A5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bCs/>
          <w:sz w:val="24"/>
          <w:szCs w:val="24"/>
          <w:lang w:eastAsia="ru-RU"/>
        </w:rPr>
        <w:t xml:space="preserve">Курс </w:t>
      </w:r>
      <w:r w:rsidRPr="00F708A5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Сопротивление материалов</w:t>
      </w:r>
      <w:r w:rsidRPr="00F708A5">
        <w:rPr>
          <w:rFonts w:ascii="Times New Roman" w:hAnsi="Times New Roman"/>
          <w:sz w:val="24"/>
          <w:szCs w:val="24"/>
        </w:rPr>
        <w:t xml:space="preserve">", как и другие дисциплины модуля, служит формированию трудовых функция специалиста по управлению жилищным фондом (согласно профстандарту). </w:t>
      </w:r>
    </w:p>
    <w:p w:rsidR="009B62F2" w:rsidRDefault="009B62F2" w:rsidP="00375E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сервиса, использовать инновационные научные технологии в сфере сервиса. </w:t>
      </w:r>
    </w:p>
    <w:p w:rsidR="009B62F2" w:rsidRPr="00F708A5" w:rsidRDefault="009B62F2" w:rsidP="00375E3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:rsidR="009B62F2" w:rsidRPr="00F708A5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Дисциплина модуля </w:t>
      </w:r>
      <w:r w:rsidRPr="00F708A5">
        <w:rPr>
          <w:rFonts w:ascii="Times New Roman" w:hAnsi="Times New Roman"/>
          <w:sz w:val="24"/>
          <w:szCs w:val="24"/>
        </w:rPr>
        <w:t>"</w:t>
      </w:r>
      <w:r>
        <w:rPr>
          <w:rFonts w:ascii="Times New Roman" w:hAnsi="Times New Roman"/>
          <w:sz w:val="24"/>
          <w:szCs w:val="24"/>
        </w:rPr>
        <w:t>Сопротивление материалов</w:t>
      </w:r>
      <w:r w:rsidRPr="00F708A5">
        <w:rPr>
          <w:rFonts w:ascii="Times New Roman" w:hAnsi="Times New Roman"/>
          <w:sz w:val="24"/>
          <w:szCs w:val="24"/>
        </w:rPr>
        <w:t>" предн</w:t>
      </w:r>
      <w:r>
        <w:rPr>
          <w:rFonts w:ascii="Times New Roman" w:hAnsi="Times New Roman"/>
          <w:sz w:val="24"/>
          <w:szCs w:val="24"/>
        </w:rPr>
        <w:t>азначена для студентов 2</w:t>
      </w:r>
      <w:r w:rsidRPr="00F708A5">
        <w:rPr>
          <w:rFonts w:ascii="Times New Roman" w:hAnsi="Times New Roman"/>
          <w:sz w:val="24"/>
          <w:szCs w:val="24"/>
        </w:rPr>
        <w:t xml:space="preserve">  курса.</w:t>
      </w:r>
    </w:p>
    <w:p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освоения дисциплины "</w:t>
      </w:r>
      <w:r>
        <w:rPr>
          <w:rFonts w:ascii="Times New Roman" w:hAnsi="Times New Roman"/>
          <w:sz w:val="24"/>
          <w:szCs w:val="24"/>
        </w:rPr>
        <w:t>Сопротивление материалов</w:t>
      </w:r>
      <w:r w:rsidRPr="00F708A5">
        <w:rPr>
          <w:rFonts w:ascii="Times New Roman" w:hAnsi="Times New Roman"/>
          <w:sz w:val="24"/>
          <w:szCs w:val="24"/>
        </w:rPr>
        <w:t xml:space="preserve">" студенты должны владеть знаниями, умениями, навыками и компетенциями, приобретенными в результате изучения таких предшествующих дисциплин, как: "Математика", "Статистика" и др. </w:t>
      </w:r>
    </w:p>
    <w:p w:rsidR="009B62F2" w:rsidRPr="00F708A5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Теоретическая механика</w:t>
      </w:r>
      <w:r w:rsidRPr="00F708A5">
        <w:rPr>
          <w:rFonts w:ascii="Times New Roman" w:hAnsi="Times New Roman"/>
          <w:sz w:val="24"/>
          <w:szCs w:val="24"/>
        </w:rPr>
        <w:t xml:space="preserve">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9B62F2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D21EE">
        <w:rPr>
          <w:rFonts w:ascii="Times New Roman" w:hAnsi="Times New Roman"/>
          <w:sz w:val="24"/>
          <w:szCs w:val="24"/>
        </w:rPr>
        <w:t>Знания, умения, навыки и компетенции, полученные студентами в результате освоения дисциплины " Теоретическая механика", необходимы для освоения ряда других частей ОПОП: «Механика деформир</w:t>
      </w:r>
      <w:r w:rsidR="001D33DC">
        <w:rPr>
          <w:rFonts w:ascii="Times New Roman" w:hAnsi="Times New Roman"/>
          <w:sz w:val="24"/>
          <w:szCs w:val="24"/>
        </w:rPr>
        <w:t>уемого</w:t>
      </w:r>
      <w:r w:rsidRPr="004D21EE">
        <w:rPr>
          <w:rFonts w:ascii="Times New Roman" w:hAnsi="Times New Roman"/>
          <w:sz w:val="24"/>
          <w:szCs w:val="24"/>
        </w:rPr>
        <w:t xml:space="preserve"> твердого тела», «Строительные конструкции» и др.</w:t>
      </w:r>
    </w:p>
    <w:p w:rsidR="009B62F2" w:rsidRDefault="009B62F2" w:rsidP="00375E3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375E39">
      <w:pPr>
        <w:pStyle w:val="6"/>
        <w:shd w:val="clear" w:color="auto" w:fill="auto"/>
        <w:spacing w:before="0" w:line="276" w:lineRule="auto"/>
        <w:ind w:left="142" w:right="40"/>
        <w:rPr>
          <w:sz w:val="28"/>
          <w:szCs w:val="28"/>
        </w:rPr>
      </w:pPr>
      <w:r w:rsidRPr="00375E39">
        <w:rPr>
          <w:b/>
          <w:sz w:val="24"/>
          <w:szCs w:val="24"/>
        </w:rPr>
        <w:t>3.Цели и задачи</w:t>
      </w:r>
    </w:p>
    <w:p w:rsidR="009B62F2" w:rsidRPr="00375E39" w:rsidRDefault="009B62F2" w:rsidP="00375E39">
      <w:pPr>
        <w:pStyle w:val="6"/>
        <w:shd w:val="clear" w:color="auto" w:fill="auto"/>
        <w:spacing w:before="0" w:line="276" w:lineRule="auto"/>
        <w:ind w:left="142" w:right="40"/>
        <w:rPr>
          <w:sz w:val="24"/>
          <w:szCs w:val="24"/>
        </w:rPr>
      </w:pPr>
      <w:r w:rsidRPr="00375E39">
        <w:rPr>
          <w:sz w:val="24"/>
          <w:szCs w:val="24"/>
        </w:rPr>
        <w:t>Целью дисциплины «Сопротивление материалов» является теоретиче</w:t>
      </w:r>
      <w:r w:rsidRPr="00375E39">
        <w:rPr>
          <w:sz w:val="24"/>
          <w:szCs w:val="24"/>
        </w:rPr>
        <w:softHyphen/>
        <w:t>ская и практическая подготовка в области прикладной механики деформи</w:t>
      </w:r>
      <w:r w:rsidRPr="00375E39">
        <w:rPr>
          <w:sz w:val="24"/>
          <w:szCs w:val="24"/>
        </w:rPr>
        <w:softHyphen/>
        <w:t>руемого твердого тела, развитие инженерного мышления, приобретение зна</w:t>
      </w:r>
      <w:r w:rsidRPr="00375E39">
        <w:rPr>
          <w:sz w:val="24"/>
          <w:szCs w:val="24"/>
        </w:rPr>
        <w:softHyphen/>
        <w:t>ний о методах расчета на прочность, жесткость и устойчивость элементов конструкций, машин и механизмов.</w:t>
      </w:r>
    </w:p>
    <w:p w:rsidR="009B62F2" w:rsidRDefault="009B62F2" w:rsidP="00375E39">
      <w:pPr>
        <w:pStyle w:val="6"/>
        <w:shd w:val="clear" w:color="auto" w:fill="auto"/>
        <w:spacing w:before="0"/>
        <w:ind w:left="142" w:right="100" w:firstLine="500"/>
        <w:rPr>
          <w:sz w:val="24"/>
          <w:szCs w:val="24"/>
        </w:rPr>
      </w:pPr>
      <w:r w:rsidRPr="00375E39">
        <w:rPr>
          <w:sz w:val="24"/>
          <w:szCs w:val="24"/>
        </w:rPr>
        <w:t>Задачи курса «Сопротивление материалов», его развитие в связи с за</w:t>
      </w:r>
      <w:r w:rsidRPr="00375E39">
        <w:rPr>
          <w:sz w:val="24"/>
          <w:szCs w:val="24"/>
        </w:rPr>
        <w:softHyphen/>
        <w:t>дачами машиностроения. Связь курса с общенаучными, общеинженерными и специальными дисциплинами. Реальный объект и расчетные схемы. Расчет</w:t>
      </w:r>
      <w:r w:rsidRPr="00375E39">
        <w:rPr>
          <w:sz w:val="24"/>
          <w:szCs w:val="24"/>
        </w:rPr>
        <w:softHyphen/>
        <w:t>ные формы реальных объектов. Классификация внешних нагрузок. Метод сечений. Понятие о напряжениях и перемещениях. Основные гипотезы о де</w:t>
      </w:r>
      <w:r w:rsidRPr="00375E39">
        <w:rPr>
          <w:sz w:val="24"/>
          <w:szCs w:val="24"/>
        </w:rPr>
        <w:softHyphen/>
        <w:t>формируемом теле. Свойства деформируемых тел (упругость, пластичность). Однородность и неоднородность. Изотропия и анизотропия. Принцип неза</w:t>
      </w:r>
      <w:r w:rsidRPr="00375E39">
        <w:rPr>
          <w:sz w:val="24"/>
          <w:szCs w:val="24"/>
        </w:rPr>
        <w:softHyphen/>
        <w:t>висимости действия тел.</w:t>
      </w:r>
    </w:p>
    <w:p w:rsidR="009B62F2" w:rsidRPr="00F708A5" w:rsidRDefault="009B62F2" w:rsidP="00375E39">
      <w:pPr>
        <w:pStyle w:val="6"/>
        <w:shd w:val="clear" w:color="auto" w:fill="auto"/>
        <w:spacing w:before="0"/>
        <w:ind w:left="142" w:right="100" w:firstLine="500"/>
        <w:rPr>
          <w:sz w:val="24"/>
          <w:szCs w:val="24"/>
        </w:rPr>
      </w:pPr>
    </w:p>
    <w:p w:rsidR="009B62F2" w:rsidRPr="001D33DC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D33D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9B62F2" w:rsidRPr="001D33DC" w:rsidRDefault="009B62F2" w:rsidP="00375E3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tbl>
      <w:tblPr>
        <w:tblW w:w="5247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5"/>
        <w:gridCol w:w="2934"/>
        <w:gridCol w:w="1149"/>
        <w:gridCol w:w="2010"/>
        <w:gridCol w:w="1724"/>
        <w:gridCol w:w="1579"/>
      </w:tblGrid>
      <w:tr w:rsidR="009B62F2" w:rsidRPr="001D33DC" w:rsidTr="00E93C74">
        <w:trPr>
          <w:trHeight w:val="385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EA30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D33DC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1D33DC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1D33DC" w:rsidRDefault="009B62F2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D33D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77660" w:rsidRPr="00FD521F" w:rsidTr="00E93C74">
        <w:trPr>
          <w:trHeight w:val="1788"/>
        </w:trPr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lastRenderedPageBreak/>
              <w:t>ОР.1</w:t>
            </w: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D521F" w:rsidRDefault="00C77660" w:rsidP="00EA305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1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навыки разработки и реализации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17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77660" w:rsidRDefault="346CFAB3" w:rsidP="001D33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ОК-3</w:t>
            </w:r>
          </w:p>
          <w:p w:rsidR="00C77660" w:rsidRDefault="346CFAB3" w:rsidP="001D33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C77660" w:rsidRPr="00FD521F" w:rsidRDefault="00C77660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77660" w:rsidRPr="00F708A5" w:rsidRDefault="00C77660" w:rsidP="00375E39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C77660" w:rsidRPr="00F708A5" w:rsidRDefault="00C77660" w:rsidP="00375E3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:rsidR="00C77660" w:rsidRPr="00FD521F" w:rsidRDefault="00C77660" w:rsidP="00375E39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омплексные ситуационные задания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  <w:tr w:rsidR="00C77660" w:rsidRPr="00FD521F" w:rsidTr="00E93C74">
        <w:trPr>
          <w:trHeight w:val="195"/>
        </w:trPr>
        <w:tc>
          <w:tcPr>
            <w:tcW w:w="9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D521F" w:rsidRDefault="00C77660" w:rsidP="00EA305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D521F" w:rsidRDefault="00C77660" w:rsidP="00EA3059">
            <w:pPr>
              <w:suppressAutoHyphens/>
              <w:autoSpaceDE w:val="0"/>
              <w:autoSpaceDN w:val="0"/>
              <w:adjustRightInd w:val="0"/>
              <w:spacing w:line="240" w:lineRule="auto"/>
              <w:jc w:val="center"/>
              <w:rPr>
                <w:rStyle w:val="blk"/>
                <w:rFonts w:ascii="Times New Roman" w:hAnsi="Times New Roman"/>
                <w:color w:val="000000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11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77660" w:rsidRPr="00FD521F" w:rsidRDefault="00C77660" w:rsidP="00EA305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ОР.2.3</w:t>
            </w:r>
            <w:r w:rsidRPr="00FD521F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7660" w:rsidRPr="00F708A5" w:rsidRDefault="00C77660" w:rsidP="00375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знания</w:t>
            </w:r>
          </w:p>
          <w:p w:rsidR="00C77660" w:rsidRDefault="00C77660" w:rsidP="00375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правил технического обслуживания, текущего и капитального ремонта жилищного фонда</w:t>
            </w: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77660" w:rsidRDefault="346CFAB3" w:rsidP="001D33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C77660" w:rsidRPr="00FD521F" w:rsidRDefault="00C77660" w:rsidP="346CFAB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C77660" w:rsidRPr="00FD521F" w:rsidRDefault="00C77660" w:rsidP="00EA305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:rsidR="00C77660" w:rsidRPr="00FD521F" w:rsidRDefault="00C77660" w:rsidP="00EA3059">
            <w:pPr>
              <w:pStyle w:val="afa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521F">
              <w:rPr>
                <w:rFonts w:ascii="Times New Roman" w:hAnsi="Times New Roman"/>
                <w:sz w:val="24"/>
                <w:szCs w:val="24"/>
              </w:rPr>
              <w:t>Электронный практикум.</w:t>
            </w:r>
          </w:p>
          <w:p w:rsidR="00C77660" w:rsidRPr="00FD521F" w:rsidRDefault="00C77660" w:rsidP="00EA30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9B62F2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375E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103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29"/>
        <w:gridCol w:w="856"/>
        <w:gridCol w:w="1056"/>
        <w:gridCol w:w="1419"/>
        <w:gridCol w:w="1239"/>
        <w:gridCol w:w="858"/>
      </w:tblGrid>
      <w:tr w:rsidR="001D33DC" w:rsidRPr="008F2DB8" w:rsidTr="001D33DC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D33DC" w:rsidRPr="008F2DB8" w:rsidTr="001D33DC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Семинары 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Основные виды деформаций. Определение внутренних силовых факторов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  <w:r w:rsidRPr="008F2D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Тема 1.1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Основные положения сопротивления материалов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33.5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Метод сечений. Определение внутренних силовых факторов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0.5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33.5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7A4425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A44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7A442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A44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4425">
              <w:rPr>
                <w:rFonts w:ascii="Times New Roman" w:hAnsi="Times New Roman"/>
                <w:b/>
                <w:sz w:val="24"/>
                <w:szCs w:val="24"/>
              </w:rPr>
              <w:t>Расчеты на прочность при различных видах деформаций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113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Тема 2.1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на прочность при растяжении (сжатии)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Тема 2.2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Расчеты на прочность при кручении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Расчеты на прочность при изгибе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47</w:t>
            </w:r>
          </w:p>
        </w:tc>
      </w:tr>
      <w:tr w:rsidR="001D33DC" w:rsidRPr="008F2DB8" w:rsidTr="001D33DC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8F2DB8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8F2D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9B62F2" w:rsidRPr="00D16D27" w:rsidRDefault="00C77660" w:rsidP="00C77660">
      <w:pPr>
        <w:tabs>
          <w:tab w:val="left" w:pos="8456"/>
        </w:tabs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ab/>
      </w:r>
    </w:p>
    <w:p w:rsidR="009B62F2" w:rsidRPr="00F708A5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Объяснительно-иллюстративный</w:t>
      </w:r>
    </w:p>
    <w:p w:rsidR="009B62F2" w:rsidRPr="00F708A5" w:rsidRDefault="009B62F2" w:rsidP="00EA305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Проблемное обучение </w:t>
      </w:r>
    </w:p>
    <w:p w:rsidR="001D33DC" w:rsidRPr="008F2DB8" w:rsidRDefault="001D33DC" w:rsidP="001D33D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F2DB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Частично поисковые методы</w:t>
      </w:r>
    </w:p>
    <w:p w:rsidR="009B62F2" w:rsidRPr="00F708A5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B62F2" w:rsidRDefault="009B62F2" w:rsidP="008E3F2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7"/>
      </w:tblGrid>
      <w:tr w:rsidR="001D33DC" w:rsidRPr="008F2DB8" w:rsidTr="001D33D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D33DC" w:rsidRPr="008F2DB8" w:rsidTr="001D33DC">
        <w:trPr>
          <w:trHeight w:val="446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7A4425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Раздел 1.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Основные виды деформаций. Определение внутренних силовых факторов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>
              <w:rPr>
                <w:rFonts w:ascii="Times New Roman" w:hAnsi="Times New Roman"/>
                <w:sz w:val="24"/>
                <w:szCs w:val="24"/>
              </w:rPr>
              <w:t>2.1.1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Контрольное 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7A4425" w:rsidRDefault="001D33DC" w:rsidP="001D33D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расчетно-графической работы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работы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Расчетно-графическая 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3A2CC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D33DC" w:rsidRPr="003A2CC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3A2CC1">
              <w:rPr>
                <w:rFonts w:ascii="Times New Roman" w:hAnsi="Times New Roman"/>
                <w:sz w:val="24"/>
                <w:szCs w:val="24"/>
                <w:lang w:val="en-US" w:eastAsia="ru-RU"/>
              </w:rPr>
              <w:t>6-8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E0C7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1D33DC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D33DC" w:rsidRPr="008F2DB8" w:rsidTr="001D33DC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7A4425" w:rsidRDefault="001D33DC" w:rsidP="001D33DC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A44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2.</w:t>
            </w:r>
            <w:r w:rsidRPr="007A4425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7A442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A4425">
              <w:rPr>
                <w:rFonts w:ascii="Times New Roman" w:hAnsi="Times New Roman"/>
                <w:b/>
                <w:sz w:val="24"/>
                <w:szCs w:val="24"/>
              </w:rPr>
              <w:t>Расчеты на прочность при различных видах деформаций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F2DB8">
              <w:rPr>
                <w:rFonts w:ascii="Times New Roman" w:hAnsi="Times New Roman"/>
                <w:sz w:val="24"/>
                <w:szCs w:val="24"/>
              </w:rPr>
              <w:t>ОР. 2.1</w:t>
            </w:r>
            <w:r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расчетно-графической работы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Расчетно-графическая </w:t>
            </w:r>
            <w:r w:rsidRPr="008F2D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3A2CC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1D33DC" w:rsidRPr="003A2CC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3A2CC1">
              <w:rPr>
                <w:rFonts w:ascii="Times New Roman" w:hAnsi="Times New Roman"/>
                <w:sz w:val="24"/>
                <w:szCs w:val="24"/>
                <w:lang w:eastAsia="ru-RU"/>
              </w:rPr>
              <w:t>3-</w:t>
            </w:r>
            <w:r w:rsidRPr="003A2CC1">
              <w:rPr>
                <w:rFonts w:ascii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D33DC" w:rsidRPr="008F2DB8" w:rsidTr="001D33D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8F2DB8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D33DC" w:rsidRPr="003A2CC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7A4425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33DC" w:rsidRPr="00DE0C71" w:rsidRDefault="001D33DC" w:rsidP="001D33D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8"/>
        <w:gridCol w:w="1573"/>
        <w:gridCol w:w="1867"/>
        <w:gridCol w:w="1005"/>
        <w:gridCol w:w="4861"/>
      </w:tblGrid>
      <w:tr w:rsidR="009B62F2" w:rsidRPr="00F708A5" w:rsidTr="000345A8">
        <w:trPr>
          <w:trHeight w:val="855"/>
        </w:trPr>
        <w:tc>
          <w:tcPr>
            <w:tcW w:w="5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D521F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005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8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65DBD" w:rsidRPr="00F708A5" w:rsidTr="00065DBD">
        <w:trPr>
          <w:trHeight w:val="214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1D33DC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 w:rsidR="00065DBD" w:rsidRPr="00F708A5">
              <w:rPr>
                <w:rFonts w:ascii="Times New Roman" w:hAnsi="Times New Roman"/>
                <w:sz w:val="24"/>
                <w:szCs w:val="24"/>
              </w:rPr>
              <w:t>естирование по</w:t>
            </w:r>
          </w:p>
          <w:p w:rsidR="00065DBD" w:rsidRPr="00F708A5" w:rsidRDefault="00065DBD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65DBD" w:rsidRPr="00F708A5" w:rsidTr="00065DBD">
        <w:trPr>
          <w:trHeight w:val="363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65DBD" w:rsidRPr="00F708A5" w:rsidTr="00065DBD">
        <w:trPr>
          <w:trHeight w:val="50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65DBD" w:rsidRPr="00F708A5" w:rsidTr="00065DBD">
        <w:trPr>
          <w:trHeight w:val="176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33DC" w:rsidRDefault="001D33DC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</w:t>
            </w:r>
          </w:p>
          <w:p w:rsidR="00065DBD" w:rsidRPr="00F708A5" w:rsidRDefault="001D33DC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="00065DBD"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абота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65DBD" w:rsidRPr="00F708A5" w:rsidTr="00065DBD">
        <w:trPr>
          <w:trHeight w:val="162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65DBD" w:rsidRPr="00F708A5" w:rsidTr="00065DBD">
        <w:trPr>
          <w:trHeight w:val="400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65DBD" w:rsidRPr="00F708A5" w:rsidTr="00065DBD">
        <w:trPr>
          <w:trHeight w:val="325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65DBD" w:rsidRPr="00F708A5" w:rsidTr="00065DBD">
        <w:trPr>
          <w:trHeight w:val="354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447C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65DBD" w:rsidRPr="00F708A5" w:rsidTr="00065DBD">
        <w:trPr>
          <w:trHeight w:val="163"/>
        </w:trPr>
        <w:tc>
          <w:tcPr>
            <w:tcW w:w="5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7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Pr="00FD521F">
              <w:rPr>
                <w:rFonts w:ascii="Times New Roman" w:hAnsi="Times New Roman"/>
                <w:sz w:val="24"/>
                <w:szCs w:val="24"/>
              </w:rPr>
              <w:t>.1.1</w:t>
            </w:r>
          </w:p>
        </w:tc>
        <w:tc>
          <w:tcPr>
            <w:tcW w:w="18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33DC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Расчетно-графическая</w:t>
            </w:r>
          </w:p>
          <w:p w:rsidR="00065DBD" w:rsidRPr="00F708A5" w:rsidRDefault="001D33DC" w:rsidP="001D33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абота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65DBD" w:rsidRPr="00F708A5" w:rsidTr="00065DBD">
        <w:trPr>
          <w:trHeight w:val="163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65DBD" w:rsidRPr="00F708A5" w:rsidTr="00065DBD">
        <w:trPr>
          <w:trHeight w:val="401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Pr="00F708A5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65DBD" w:rsidRPr="00F708A5" w:rsidTr="00065DBD">
        <w:trPr>
          <w:trHeight w:val="288"/>
        </w:trPr>
        <w:tc>
          <w:tcPr>
            <w:tcW w:w="54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065DBD" w:rsidRPr="00FD521F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65DBD" w:rsidRPr="00F708A5" w:rsidTr="00065DBD">
        <w:trPr>
          <w:trHeight w:val="288"/>
        </w:trPr>
        <w:tc>
          <w:tcPr>
            <w:tcW w:w="5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5DBD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65DBD" w:rsidRPr="00FD521F" w:rsidRDefault="00065DBD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6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65DBD" w:rsidRPr="003A3C86" w:rsidRDefault="00065DBD" w:rsidP="00065DB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B62F2" w:rsidRPr="00EA3059" w:rsidRDefault="009B62F2" w:rsidP="00EA30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EA305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A3059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30EB9" w:rsidRPr="00F30EB9" w:rsidRDefault="00F30EB9" w:rsidP="00F30EB9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30EB9">
        <w:rPr>
          <w:rFonts w:ascii="Times New Roman" w:hAnsi="Times New Roman"/>
          <w:sz w:val="24"/>
          <w:szCs w:val="24"/>
        </w:rPr>
        <w:t>Сопротивление материалов / Н.А. Костенко, С.В. Балясникова, Ю.Э. Волошановская и др. ; ред. Н.А. Костенко. – Москва : Директ-Медиа, 2014. – 485 с. : рис., табл. – Режим доступа: по подписке. – URL:</w:t>
      </w:r>
      <w:hyperlink r:id="rId22" w:history="1">
        <w:r w:rsidRPr="00F30EB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http://biblioclub.ru/index.php?page=book&amp;id=226084</w:t>
        </w:r>
      </w:hyperlink>
    </w:p>
    <w:p w:rsidR="00F30EB9" w:rsidRPr="00F30EB9" w:rsidRDefault="00F30EB9" w:rsidP="00F30EB9">
      <w:pPr>
        <w:numPr>
          <w:ilvl w:val="0"/>
          <w:numId w:val="30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30EB9">
        <w:rPr>
          <w:rFonts w:ascii="Times New Roman" w:hAnsi="Times New Roman"/>
          <w:sz w:val="24"/>
          <w:szCs w:val="24"/>
        </w:rPr>
        <w:t>Калиновская, Т.Г. Сопротивление материалов / Т.Г. Калиновская, Н.А. Дроздова, А.Т. Рябова-Найдан ; Министерство образования и науки Российской Федерации, Сибирский Федеральный университет. – Красноярск : СФУ, 2016. – 164 с. : ил.,табл., схем. – Режим доступа: по подписке. – URL:</w:t>
      </w:r>
      <w:hyperlink r:id="rId23" w:history="1">
        <w:r w:rsidRPr="00F30EB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http://biblioclub.ru/index.php?page=book&amp;id=497211</w:t>
        </w:r>
      </w:hyperlink>
    </w:p>
    <w:p w:rsidR="00F30EB9" w:rsidRDefault="00F30EB9" w:rsidP="00F30EB9">
      <w:pPr>
        <w:spacing w:after="0" w:line="240" w:lineRule="auto"/>
        <w:rPr>
          <w:rFonts w:ascii="Times New Roman" w:hAnsi="Times New Roman"/>
          <w:i/>
          <w:sz w:val="24"/>
          <w:szCs w:val="24"/>
        </w:rPr>
      </w:pPr>
    </w:p>
    <w:p w:rsidR="009B62F2" w:rsidRPr="00F30EB9" w:rsidRDefault="00C053F9" w:rsidP="00C053F9">
      <w:pPr>
        <w:spacing w:after="0" w:line="240" w:lineRule="auto"/>
        <w:ind w:firstLine="709"/>
        <w:rPr>
          <w:rFonts w:ascii="Times New Roman" w:hAnsi="Times New Roman"/>
          <w:i/>
          <w:sz w:val="24"/>
          <w:szCs w:val="24"/>
        </w:rPr>
      </w:pPr>
      <w:r w:rsidRPr="00EA3059">
        <w:rPr>
          <w:rFonts w:ascii="Times New Roman" w:hAnsi="Times New Roman"/>
          <w:bCs/>
          <w:i/>
          <w:sz w:val="24"/>
          <w:szCs w:val="24"/>
          <w:lang w:eastAsia="ru-RU"/>
        </w:rPr>
        <w:t>7.</w:t>
      </w:r>
      <w:r>
        <w:rPr>
          <w:rFonts w:ascii="Times New Roman" w:hAnsi="Times New Roman"/>
          <w:bCs/>
          <w:i/>
          <w:sz w:val="24"/>
          <w:szCs w:val="24"/>
          <w:lang w:eastAsia="ru-RU"/>
        </w:rPr>
        <w:t>2</w:t>
      </w:r>
      <w:r w:rsidRPr="00EA3059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 </w:t>
      </w:r>
      <w:r>
        <w:rPr>
          <w:rFonts w:ascii="Times New Roman" w:hAnsi="Times New Roman"/>
          <w:i/>
          <w:sz w:val="24"/>
          <w:szCs w:val="24"/>
        </w:rPr>
        <w:t>Д</w:t>
      </w:r>
      <w:r w:rsidR="009B62F2" w:rsidRPr="00F30EB9">
        <w:rPr>
          <w:rFonts w:ascii="Times New Roman" w:hAnsi="Times New Roman"/>
          <w:i/>
          <w:sz w:val="24"/>
          <w:szCs w:val="24"/>
        </w:rPr>
        <w:t>ополнительная литература:</w:t>
      </w:r>
    </w:p>
    <w:p w:rsidR="00F30EB9" w:rsidRPr="00F30EB9" w:rsidRDefault="00F30EB9" w:rsidP="00F30EB9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30EB9">
        <w:rPr>
          <w:rFonts w:ascii="Times New Roman" w:hAnsi="Times New Roman"/>
          <w:sz w:val="24"/>
          <w:szCs w:val="24"/>
        </w:rPr>
        <w:t>Гарипов, В.С. Сопротивление материалов в примерах и задачах: расчетно-графические работы : в 2 ч. / В.С. Гарипов, С.Н. Горелов, А.В. Колотвин ; Министерство образования и науки Российской Федерации, Оренбургский Государственный Университет. – Оренбург : ОГУ, 2016. – Ч. 2. – 139 с. : ил., схем., табл. – Режим доступа: по подписке. – URL:</w:t>
      </w:r>
      <w:r w:rsidRPr="00F30EB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4" w:history="1">
        <w:r w:rsidRPr="00F30EB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http://biblioclub.ru/index.php?page=book&amp;id=467220</w:t>
        </w:r>
      </w:hyperlink>
    </w:p>
    <w:p w:rsidR="00F30EB9" w:rsidRDefault="00F30EB9" w:rsidP="00F30EB9">
      <w:pPr>
        <w:numPr>
          <w:ilvl w:val="0"/>
          <w:numId w:val="31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F30EB9">
        <w:rPr>
          <w:rFonts w:ascii="Times New Roman" w:hAnsi="Times New Roman"/>
          <w:sz w:val="24"/>
          <w:szCs w:val="24"/>
        </w:rPr>
        <w:t>Стородубцева, Т.Н. Сопротивление материалов / Т.Н. Стородубцева. – Воронеж : Воронежская государственная лесотехническая академия, 2013. – 220 с. – Режим доступа: по подписке. – URL:</w:t>
      </w:r>
      <w:hyperlink r:id="rId25" w:history="1">
        <w:r w:rsidRPr="00F30EB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http://biblioclub.ru/index.php?page=book&amp;id=143146</w:t>
        </w:r>
      </w:hyperlink>
    </w:p>
    <w:p w:rsidR="00F30EB9" w:rsidRPr="00F30EB9" w:rsidRDefault="00F30EB9" w:rsidP="00C053F9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30EB9">
        <w:rPr>
          <w:rFonts w:ascii="Times New Roman" w:hAnsi="Times New Roman"/>
          <w:sz w:val="24"/>
          <w:szCs w:val="24"/>
        </w:rPr>
        <w:t>Межецкий, Г.Д. Сопротивление материалов / Г.Д. Межецкий, Г.Г. Загребин, Н.Н. Решетник. – 5-е изд. – Москва : Издательско-торговая корпорация «Дашков и К°», 2016. – 432 с. : ил. – Режим доступа: по подписке. – URL:</w:t>
      </w:r>
      <w:r w:rsidRPr="00F30EB9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6" w:history="1">
        <w:r w:rsidRPr="00F30EB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http://biblioclub.ru/index.php?page=book&amp;id=453911</w:t>
        </w:r>
      </w:hyperlink>
    </w:p>
    <w:p w:rsidR="00C053F9" w:rsidRDefault="00C053F9" w:rsidP="00F30EB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C053F9" w:rsidRDefault="00C053F9" w:rsidP="00F30EB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B62F2" w:rsidRPr="00F30EB9" w:rsidRDefault="009B62F2" w:rsidP="00F30EB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F30EB9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B62F2" w:rsidRPr="003A6F94" w:rsidRDefault="009B62F2" w:rsidP="00EA3059">
      <w:pPr>
        <w:pStyle w:val="a4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A6F94">
        <w:rPr>
          <w:rFonts w:ascii="Times New Roman" w:hAnsi="Times New Roman"/>
          <w:sz w:val="24"/>
          <w:szCs w:val="24"/>
        </w:rPr>
        <w:t>Козлова И. М. Техническая механика. (раздел «Теоретическая механика»)- Учебно-методическое пособие. - Н.Новгород: ВГИПУ, 2008-44с.</w:t>
      </w:r>
    </w:p>
    <w:p w:rsidR="009B62F2" w:rsidRPr="003A6F94" w:rsidRDefault="009B62F2" w:rsidP="00EA3059">
      <w:pPr>
        <w:pStyle w:val="afa"/>
        <w:numPr>
          <w:ilvl w:val="0"/>
          <w:numId w:val="11"/>
        </w:numPr>
        <w:jc w:val="both"/>
        <w:rPr>
          <w:rFonts w:ascii="Times New Roman" w:hAnsi="Times New Roman"/>
          <w:sz w:val="24"/>
          <w:szCs w:val="24"/>
        </w:rPr>
      </w:pPr>
      <w:r w:rsidRPr="003A6F94">
        <w:rPr>
          <w:rFonts w:ascii="Times New Roman" w:hAnsi="Times New Roman"/>
          <w:sz w:val="24"/>
          <w:szCs w:val="24"/>
        </w:rPr>
        <w:t>Кутепова Л.И., Козлова И.М., Ермаков А.В. Теоретическая механика. Статика: Учебно-методическое пособие/ Сост.: Кутепова Л.И., Козлова И.М., Ермаков А.В. – Н.Новгород: ВГИПУ, 2010. – 40с.</w:t>
      </w:r>
    </w:p>
    <w:p w:rsidR="009B62F2" w:rsidRPr="00F708A5" w:rsidRDefault="009B62F2" w:rsidP="00D557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9B62F2" w:rsidRPr="00355F34" w:rsidRDefault="009B62F2" w:rsidP="00EA3059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345A8" w:rsidRPr="000345A8" w:rsidRDefault="000345A8" w:rsidP="00C71D69">
      <w:pPr>
        <w:pStyle w:val="aa"/>
        <w:spacing w:before="0" w:beforeAutospacing="0" w:after="0" w:afterAutospacing="0"/>
        <w:ind w:firstLine="426"/>
        <w:rPr>
          <w:color w:val="333333"/>
        </w:rPr>
      </w:pPr>
      <w:r w:rsidRPr="000345A8">
        <w:t>1.</w:t>
      </w:r>
      <w:r w:rsidRPr="000345A8">
        <w:rPr>
          <w:color w:val="333333"/>
        </w:rPr>
        <w:t xml:space="preserve"> Феодосьев В.И. Сопротивление материалов: Учеб. для вузов. - 10-е издание, перераб. и</w:t>
      </w:r>
    </w:p>
    <w:p w:rsidR="000345A8" w:rsidRPr="000345A8" w:rsidRDefault="000345A8" w:rsidP="00C71D69">
      <w:pPr>
        <w:pStyle w:val="aa"/>
        <w:spacing w:before="0" w:beforeAutospacing="0" w:after="0" w:afterAutospacing="0"/>
        <w:ind w:firstLine="426"/>
        <w:rPr>
          <w:color w:val="333333"/>
        </w:rPr>
      </w:pPr>
      <w:r w:rsidRPr="000345A8">
        <w:rPr>
          <w:color w:val="333333"/>
        </w:rPr>
        <w:t>    доп. - М.: Изд-во МГТУ им. Н.Э.Баумана, 1999. - 592 с.https://www.tychina.pro/</w:t>
      </w:r>
    </w:p>
    <w:p w:rsidR="000345A8" w:rsidRPr="000345A8" w:rsidRDefault="000345A8" w:rsidP="00C71D69">
      <w:pPr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24"/>
          <w:szCs w:val="24"/>
        </w:rPr>
      </w:pPr>
      <w:r w:rsidRPr="000345A8">
        <w:rPr>
          <w:rFonts w:ascii="Times New Roman" w:hAnsi="Times New Roman"/>
          <w:sz w:val="24"/>
          <w:szCs w:val="24"/>
        </w:rPr>
        <w:t>2.</w:t>
      </w:r>
      <w:r w:rsidRPr="000345A8">
        <w:rPr>
          <w:rFonts w:ascii="Times New Roman" w:hAnsi="Times New Roman"/>
          <w:color w:val="333333"/>
          <w:sz w:val="24"/>
          <w:szCs w:val="24"/>
        </w:rPr>
        <w:t>Агапов В.П., Гаврюшин С.С., Карунин А.Л., Крамский Н.А. "Строительная механика автомобиля и трактора". Учебник. М.: МГТУ "МАМИ", 2002. -400 стр., илл.https://www.tychina.pro</w:t>
      </w:r>
    </w:p>
    <w:p w:rsidR="009B62F2" w:rsidRPr="00F708A5" w:rsidRDefault="009B62F2" w:rsidP="00EA305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B62F2" w:rsidRPr="00F708A5" w:rsidRDefault="009B62F2" w:rsidP="00EA3059">
      <w:pPr>
        <w:spacing w:after="0" w:line="240" w:lineRule="auto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F708A5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B62F2" w:rsidRPr="00F708A5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E972CA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E972CA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B62F2" w:rsidRPr="00E972CA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E972CA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B62F2" w:rsidRPr="00E972CA" w:rsidRDefault="009B62F2" w:rsidP="00EA3059">
      <w:pPr>
        <w:pStyle w:val="afa"/>
        <w:ind w:firstLine="709"/>
        <w:jc w:val="both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</w:rPr>
        <w:t>Реализация дисциплины требует наличия учебного кабинета. Оборудование учебного кабинета: макеты, плакаты, диаграммы, справочные таблицы, учебно-методические пособия, справочники, тесты, карточки индивидуальных заданий.</w:t>
      </w:r>
    </w:p>
    <w:p w:rsidR="009B62F2" w:rsidRPr="00E972CA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9B62F2" w:rsidRPr="00E972CA" w:rsidRDefault="009B62F2" w:rsidP="00EA305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E972CA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2F2" w:rsidRPr="00E972CA" w:rsidRDefault="009B62F2" w:rsidP="00EA3059">
      <w:pPr>
        <w:pStyle w:val="a4"/>
        <w:numPr>
          <w:ilvl w:val="0"/>
          <w:numId w:val="12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eLibrary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ru</w:t>
      </w:r>
      <w:r w:rsidRPr="00E972CA">
        <w:rPr>
          <w:rFonts w:ascii="Times New Roman" w:hAnsi="Times New Roman"/>
          <w:sz w:val="24"/>
          <w:szCs w:val="24"/>
        </w:rPr>
        <w:t>/</w:t>
      </w:r>
    </w:p>
    <w:p w:rsidR="009B62F2" w:rsidRPr="00E972CA" w:rsidRDefault="009B62F2" w:rsidP="00EA3059">
      <w:pPr>
        <w:pStyle w:val="a4"/>
        <w:numPr>
          <w:ilvl w:val="0"/>
          <w:numId w:val="12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fepo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ru</w:t>
      </w:r>
    </w:p>
    <w:p w:rsidR="009B62F2" w:rsidRPr="00EA3059" w:rsidRDefault="009B62F2" w:rsidP="00EA3059">
      <w:pPr>
        <w:pStyle w:val="a4"/>
        <w:numPr>
          <w:ilvl w:val="0"/>
          <w:numId w:val="12"/>
        </w:numPr>
        <w:spacing w:after="0" w:line="240" w:lineRule="auto"/>
        <w:ind w:left="0" w:firstLine="709"/>
        <w:rPr>
          <w:rFonts w:ascii="Times New Roman" w:hAnsi="Times New Roman"/>
          <w:sz w:val="24"/>
          <w:szCs w:val="24"/>
        </w:rPr>
      </w:pPr>
      <w:r w:rsidRPr="00E972CA">
        <w:rPr>
          <w:rFonts w:ascii="Times New Roman" w:hAnsi="Times New Roman"/>
          <w:sz w:val="24"/>
          <w:szCs w:val="24"/>
          <w:lang w:val="en-US"/>
        </w:rPr>
        <w:t>htt</w:t>
      </w:r>
      <w:r w:rsidRPr="00E972CA">
        <w:rPr>
          <w:rFonts w:ascii="Times New Roman" w:hAnsi="Times New Roman"/>
          <w:sz w:val="24"/>
          <w:szCs w:val="24"/>
        </w:rPr>
        <w:t>://</w:t>
      </w:r>
      <w:r w:rsidRPr="00E972CA">
        <w:rPr>
          <w:rFonts w:ascii="Times New Roman" w:hAnsi="Times New Roman"/>
          <w:sz w:val="24"/>
          <w:szCs w:val="24"/>
          <w:lang w:val="en-US"/>
        </w:rPr>
        <w:t>www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nica</w:t>
      </w:r>
      <w:r w:rsidRPr="00E972CA">
        <w:rPr>
          <w:rFonts w:ascii="Times New Roman" w:hAnsi="Times New Roman"/>
          <w:sz w:val="24"/>
          <w:szCs w:val="24"/>
        </w:rPr>
        <w:t>.</w:t>
      </w:r>
      <w:r w:rsidRPr="00E972CA">
        <w:rPr>
          <w:rFonts w:ascii="Times New Roman" w:hAnsi="Times New Roman"/>
          <w:sz w:val="24"/>
          <w:szCs w:val="24"/>
          <w:lang w:val="en-US"/>
        </w:rPr>
        <w:t>ru</w:t>
      </w: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1D33DC" w:rsidRDefault="001D33DC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053F9" w:rsidRDefault="00C053F9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D5572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E972CA">
        <w:rPr>
          <w:rFonts w:ascii="Times New Roman" w:hAnsi="Times New Roman"/>
          <w:b/>
          <w:sz w:val="24"/>
          <w:szCs w:val="24"/>
          <w:lang w:eastAsia="ru-RU"/>
        </w:rPr>
        <w:t>«</w:t>
      </w:r>
      <w:r w:rsidRPr="00E972CA">
        <w:rPr>
          <w:rFonts w:ascii="Times New Roman" w:hAnsi="Times New Roman"/>
          <w:b/>
          <w:sz w:val="24"/>
          <w:szCs w:val="24"/>
        </w:rPr>
        <w:t>СЕРВИСОЛОГИЯ</w:t>
      </w:r>
      <w:r w:rsidRPr="00E972CA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9B62F2" w:rsidRPr="00E972CA" w:rsidRDefault="009B62F2" w:rsidP="00D5572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9B62F2" w:rsidRPr="00F708A5" w:rsidRDefault="009B62F2" w:rsidP="004518B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B62F2" w:rsidRDefault="009B62F2" w:rsidP="004518B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r w:rsidRPr="00F708A5">
        <w:rPr>
          <w:rFonts w:ascii="Times New Roman" w:hAnsi="Times New Roman"/>
          <w:sz w:val="24"/>
          <w:szCs w:val="24"/>
          <w:lang w:eastAsia="ru-RU"/>
        </w:rPr>
        <w:t>», как и другие дисциплины модуля, служит формированию общекультурных  и частично профессиональных компетенций  специалиста по управлению жилищным фондом. В Формирование соответствующих теоретических знаний для последующего применения их в своей трудовой деятельности одна из задач данного курса.</w:t>
      </w:r>
    </w:p>
    <w:p w:rsidR="009B62F2" w:rsidRPr="00F708A5" w:rsidRDefault="009B62F2" w:rsidP="004518B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Курс «</w:t>
      </w:r>
      <w:r>
        <w:rPr>
          <w:rFonts w:ascii="Times New Roman" w:hAnsi="Times New Roman"/>
          <w:sz w:val="24"/>
          <w:szCs w:val="24"/>
          <w:lang w:eastAsia="ru-RU"/>
        </w:rPr>
        <w:t>Сервисология</w:t>
      </w:r>
      <w:r w:rsidRPr="00F708A5">
        <w:rPr>
          <w:rFonts w:ascii="Times New Roman" w:hAnsi="Times New Roman"/>
          <w:sz w:val="24"/>
          <w:szCs w:val="24"/>
          <w:lang w:eastAsia="ru-RU"/>
        </w:rPr>
        <w:t>» относится к дисциплинам вариативной части образовательного модуля «</w:t>
      </w:r>
      <w:r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 w:rsidRPr="00F708A5">
        <w:rPr>
          <w:rFonts w:ascii="Times New Roman" w:hAnsi="Times New Roman"/>
          <w:sz w:val="24"/>
          <w:szCs w:val="24"/>
          <w:lang w:eastAsia="ru-RU"/>
        </w:rPr>
        <w:t xml:space="preserve">». </w:t>
      </w:r>
    </w:p>
    <w:p w:rsidR="009B62F2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/>
          <w:sz w:val="24"/>
          <w:szCs w:val="24"/>
        </w:rPr>
        <w:t>Обществознание</w:t>
      </w:r>
      <w:r w:rsidRPr="00F708A5">
        <w:rPr>
          <w:rFonts w:ascii="Times New Roman" w:hAnsi="Times New Roman"/>
          <w:sz w:val="24"/>
          <w:szCs w:val="24"/>
        </w:rPr>
        <w:t xml:space="preserve">». </w:t>
      </w:r>
    </w:p>
    <w:p w:rsidR="009B62F2" w:rsidRPr="00355F34" w:rsidRDefault="009B62F2" w:rsidP="004518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2F2" w:rsidRPr="00355F34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B62F2" w:rsidRPr="00355F34" w:rsidRDefault="009B62F2" w:rsidP="004518B5">
      <w:pPr>
        <w:pStyle w:val="afc"/>
        <w:ind w:firstLine="540"/>
        <w:jc w:val="both"/>
        <w:rPr>
          <w:rFonts w:ascii="Times New Roman" w:hAnsi="Times New Roman"/>
          <w:b w:val="0"/>
          <w:bCs w:val="0"/>
        </w:rPr>
      </w:pPr>
      <w:r w:rsidRPr="00355F34">
        <w:rPr>
          <w:rFonts w:ascii="Times New Roman" w:hAnsi="Times New Roman"/>
          <w:b w:val="0"/>
        </w:rPr>
        <w:t xml:space="preserve">Целью курса «Сервисология» </w:t>
      </w:r>
      <w:r w:rsidRPr="00355F34">
        <w:rPr>
          <w:rFonts w:ascii="Times New Roman" w:hAnsi="Times New Roman"/>
          <w:b w:val="0"/>
          <w:color w:val="000000"/>
        </w:rPr>
        <w:t>является дать студентам систематизированные знания основ сервисологии в профессиональной деятельности специалиста по сервису и выработать умение применять их в практической деятельности.</w:t>
      </w:r>
    </w:p>
    <w:p w:rsidR="009B62F2" w:rsidRPr="00355F34" w:rsidRDefault="009B62F2" w:rsidP="004518B5">
      <w:pPr>
        <w:spacing w:after="0" w:line="240" w:lineRule="auto"/>
        <w:ind w:firstLine="540"/>
        <w:jc w:val="both"/>
        <w:rPr>
          <w:rFonts w:ascii="Times New Roman" w:hAnsi="Times New Roman"/>
          <w:iCs/>
          <w:sz w:val="24"/>
          <w:szCs w:val="24"/>
        </w:rPr>
      </w:pPr>
      <w:r w:rsidRPr="00355F34">
        <w:rPr>
          <w:rFonts w:ascii="Times New Roman" w:hAnsi="Times New Roman"/>
          <w:iCs/>
          <w:sz w:val="24"/>
          <w:szCs w:val="24"/>
        </w:rPr>
        <w:t>Задачи курса:</w:t>
      </w:r>
    </w:p>
    <w:p w:rsidR="009B62F2" w:rsidRPr="00355F34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:rsidR="009B62F2" w:rsidRPr="00355F34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:rsidR="009B62F2" w:rsidRPr="00355F34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:rsidR="009B62F2" w:rsidRPr="00355F34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:rsidR="009B62F2" w:rsidRPr="00355F34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:rsidR="009B62F2" w:rsidRPr="007C6EFC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355F34">
        <w:rPr>
          <w:rFonts w:ascii="Times New Roman" w:hAnsi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:rsidR="009B62F2" w:rsidRPr="007C6EFC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состояния сферы услуг уровнем развития экономики;</w:t>
      </w:r>
    </w:p>
    <w:p w:rsidR="009B62F2" w:rsidRPr="007C6EFC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:rsidR="009B62F2" w:rsidRPr="007C6EFC" w:rsidRDefault="009B62F2" w:rsidP="004518B5">
      <w:pPr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C6EFC">
        <w:rPr>
          <w:rFonts w:ascii="Times New Roman" w:hAnsi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8"/>
        <w:gridCol w:w="2596"/>
        <w:gridCol w:w="1134"/>
        <w:gridCol w:w="2114"/>
        <w:gridCol w:w="1531"/>
        <w:gridCol w:w="1316"/>
      </w:tblGrid>
      <w:tr w:rsidR="009B62F2" w:rsidRPr="00616706" w:rsidTr="00E93C7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B62F2" w:rsidRPr="00616706" w:rsidTr="00E93C7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616706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 xml:space="preserve">овора с выбранной (созданной) </w:t>
            </w:r>
            <w:r w:rsidRPr="00F708A5">
              <w:rPr>
                <w:rFonts w:ascii="Times New Roman" w:hAnsi="Times New Roman"/>
                <w:sz w:val="24"/>
                <w:szCs w:val="24"/>
              </w:rPr>
              <w:lastRenderedPageBreak/>
              <w:t>организацией на управление муниципальным жилищным фондом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lastRenderedPageBreak/>
              <w:t>ОР.3</w:t>
            </w:r>
            <w:r w:rsidR="00E30583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.2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EA3059" w:rsidRDefault="009B62F2" w:rsidP="00EA3059">
            <w:pPr>
              <w:pStyle w:val="2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FB0EBD">
              <w:rPr>
                <w:rFonts w:ascii="Times New Roman" w:hAnsi="Times New Roman"/>
              </w:rPr>
              <w:t xml:space="preserve">Демонстрирует навыки  в  проведении социологического исследования с целью получения </w:t>
            </w:r>
            <w:r w:rsidRPr="00FB0EBD">
              <w:rPr>
                <w:rFonts w:ascii="Times New Roman" w:hAnsi="Times New Roman"/>
              </w:rPr>
              <w:lastRenderedPageBreak/>
              <w:t>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346CFAB3" w:rsidRDefault="346CFAB3" w:rsidP="346CFAB3">
            <w:pPr>
              <w:spacing w:after="0" w:line="240" w:lineRule="auto"/>
              <w:jc w:val="center"/>
            </w:pPr>
            <w:r w:rsidRPr="346CFAB3">
              <w:rPr>
                <w:rFonts w:ascii="Times New Roman" w:hAnsi="Times New Roman"/>
                <w:sz w:val="24"/>
                <w:szCs w:val="24"/>
              </w:rPr>
              <w:lastRenderedPageBreak/>
              <w:t>ОПК-10</w:t>
            </w:r>
          </w:p>
          <w:p w:rsidR="009F4B1E" w:rsidRPr="00F76D5C" w:rsidRDefault="009F4B1E" w:rsidP="009F4B1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616706" w:rsidRDefault="009B62F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9B62F2" w:rsidRPr="00616706" w:rsidRDefault="009B62F2" w:rsidP="003F2CF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9B62F2" w:rsidRPr="00616706" w:rsidTr="00E93C7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ОР.4</w:t>
            </w:r>
          </w:p>
        </w:tc>
        <w:tc>
          <w:tcPr>
            <w:tcW w:w="2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616706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навыки организации контроля технического и санитарного состояния жилищного фонда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616706" w:rsidRDefault="00E30583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ОР.3.4</w:t>
            </w:r>
            <w:r w:rsidR="009B62F2"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1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616706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346CFAB3" w:rsidRDefault="346CFAB3" w:rsidP="346CFA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346CFAB3">
              <w:rPr>
                <w:rFonts w:ascii="Times New Roman" w:hAnsi="Times New Roman"/>
                <w:sz w:val="24"/>
                <w:szCs w:val="24"/>
              </w:rPr>
              <w:t>ОПК-10</w:t>
            </w:r>
          </w:p>
          <w:p w:rsidR="009F4B1E" w:rsidRPr="00F76D5C" w:rsidRDefault="009F4B1E" w:rsidP="009F4B1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616706" w:rsidRDefault="009B62F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Творческие задания</w:t>
            </w:r>
          </w:p>
          <w:p w:rsidR="009B62F2" w:rsidRPr="00F708A5" w:rsidRDefault="009B62F2" w:rsidP="004518B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9B62F2" w:rsidRPr="00616706" w:rsidRDefault="009B62F2" w:rsidP="003F2CF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:rsidR="009B62F2" w:rsidRDefault="009B62F2" w:rsidP="004518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3537"/>
        <w:gridCol w:w="993"/>
        <w:gridCol w:w="1275"/>
        <w:gridCol w:w="1418"/>
        <w:gridCol w:w="1237"/>
        <w:gridCol w:w="853"/>
      </w:tblGrid>
      <w:tr w:rsidR="009B62F2" w:rsidRPr="00F708A5" w:rsidTr="00BD34AC">
        <w:trPr>
          <w:trHeight w:val="203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708A5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№ </w:t>
            </w: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9B62F2" w:rsidRPr="00F708A5" w:rsidTr="00BD34AC">
        <w:trPr>
          <w:trHeight w:val="533"/>
        </w:trPr>
        <w:tc>
          <w:tcPr>
            <w:tcW w:w="5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B0EBD" w:rsidRDefault="009B62F2" w:rsidP="00D55726">
            <w:pPr>
              <w:pStyle w:val="2"/>
              <w:spacing w:after="0" w:line="240" w:lineRule="auto"/>
              <w:ind w:right="-5" w:firstLine="180"/>
              <w:rPr>
                <w:rFonts w:ascii="Times New Roman" w:hAnsi="Times New Roman"/>
                <w:b/>
                <w:bCs/>
              </w:rPr>
            </w:pPr>
            <w:r w:rsidRPr="00FB0EBD">
              <w:rPr>
                <w:rFonts w:ascii="Times New Roman" w:hAnsi="Times New Roman"/>
                <w:b/>
                <w:color w:val="000000"/>
              </w:rPr>
              <w:t xml:space="preserve">Раздел 1. </w:t>
            </w:r>
            <w:r w:rsidRPr="00FB0EBD">
              <w:rPr>
                <w:rFonts w:ascii="Times New Roman" w:hAnsi="Times New Roman"/>
                <w:b/>
              </w:rPr>
              <w:t>Представления о человеке в истории философской мысли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9B62F2" w:rsidRPr="00F708A5" w:rsidTr="009C13D5">
        <w:trPr>
          <w:trHeight w:val="83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1.1.Понимание природы человека в Античности, в эпоху Средневековья и Возрождения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1.2. Становление представлений о человеке от Нового времени до </w:t>
            </w:r>
            <w:r w:rsidRPr="009C13D5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9C13D5">
              <w:rPr>
                <w:rFonts w:ascii="Times New Roman" w:hAnsi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B62F2" w:rsidRPr="00F708A5" w:rsidTr="00BD34AC">
        <w:trPr>
          <w:trHeight w:val="376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1.3. Проблема человека в современной науке и культуре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1.4. </w:t>
            </w:r>
            <w:r w:rsidRPr="009C13D5">
              <w:rPr>
                <w:rFonts w:ascii="Times New Roman" w:hAnsi="Times New Roman"/>
                <w:iCs/>
                <w:sz w:val="24"/>
                <w:szCs w:val="24"/>
              </w:rPr>
              <w:t>Человек как объект познания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6C720A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720A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B713D9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46</w:t>
            </w:r>
          </w:p>
        </w:tc>
      </w:tr>
      <w:tr w:rsidR="009B62F2" w:rsidRPr="00F708A5" w:rsidTr="00BD34AC">
        <w:trPr>
          <w:trHeight w:val="1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6C720A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9B62F2" w:rsidRPr="00F708A5" w:rsidTr="009C13D5">
        <w:trPr>
          <w:trHeight w:val="662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>2.2. Деятельная природа человека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6C720A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9B62F2" w:rsidRPr="00F708A5" w:rsidTr="009C13D5">
        <w:trPr>
          <w:trHeight w:val="24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cs="Calibri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b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B713D9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88</w:t>
            </w:r>
          </w:p>
        </w:tc>
      </w:tr>
      <w:tr w:rsidR="009B62F2" w:rsidRPr="00F708A5" w:rsidTr="009C13D5">
        <w:trPr>
          <w:trHeight w:val="285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3.1.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62F2" w:rsidRPr="00F708A5" w:rsidTr="009C13D5">
        <w:trPr>
          <w:trHeight w:val="315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обслуживания с учетом природных и социальных факторов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62F2" w:rsidRPr="00F708A5" w:rsidTr="009C13D5">
        <w:trPr>
          <w:trHeight w:val="1116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Социоприродные изменения человека и классификация потребностей, оценка их социальной значимости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6C720A" w:rsidP="00B713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B713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B713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B62F2" w:rsidRPr="00F708A5" w:rsidTr="009C13D5">
        <w:trPr>
          <w:trHeight w:val="435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3.4.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Методы удовлетворения потребностей сферой бытового обслуживания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9B62F2" w:rsidRPr="00F708A5" w:rsidTr="009C13D5">
        <w:trPr>
          <w:trHeight w:val="240"/>
        </w:trPr>
        <w:tc>
          <w:tcPr>
            <w:tcW w:w="5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3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9C13D5" w:rsidRDefault="009B62F2" w:rsidP="00D55726">
            <w:pPr>
              <w:spacing w:after="0" w:line="240" w:lineRule="auto"/>
              <w:ind w:firstLine="180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sz w:val="24"/>
                <w:szCs w:val="24"/>
              </w:rPr>
              <w:t xml:space="preserve">3.5. </w:t>
            </w:r>
            <w:r w:rsidRPr="009C13D5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 оптимальной инфраструктуры обслуживания с учетом природных и социальных факторов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C13D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9B62F2" w:rsidRPr="00F708A5" w:rsidTr="00076BDE">
        <w:trPr>
          <w:trHeight w:val="357"/>
        </w:trPr>
        <w:tc>
          <w:tcPr>
            <w:tcW w:w="40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cs="Calibri"/>
                <w:b/>
                <w:sz w:val="24"/>
                <w:szCs w:val="24"/>
                <w:lang w:eastAsia="ru-RU"/>
              </w:rPr>
            </w:pPr>
            <w:r w:rsidRPr="00B713D9">
              <w:rPr>
                <w:rFonts w:ascii="Times New Roman CYR" w:hAnsi="Times New Roman CYR" w:cs="Times New Roman CYR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B713D9" w:rsidRDefault="009F4B1E" w:rsidP="00D55726">
            <w:pPr>
              <w:spacing w:after="0" w:line="240" w:lineRule="auto"/>
              <w:ind w:firstLine="18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B713D9" w:rsidRDefault="009F4B1E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9F4B1E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9F4B1E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B713D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180</w:t>
            </w:r>
          </w:p>
        </w:tc>
      </w:tr>
    </w:tbl>
    <w:p w:rsidR="009B62F2" w:rsidRPr="00F708A5" w:rsidRDefault="009B62F2" w:rsidP="00D55726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B62F2" w:rsidRPr="00F708A5" w:rsidRDefault="009B62F2" w:rsidP="004518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B62F2" w:rsidRPr="00F708A5" w:rsidRDefault="009B62F2" w:rsidP="004518B5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 xml:space="preserve">Метод проблемного обучения </w:t>
      </w:r>
    </w:p>
    <w:p w:rsidR="009B62F2" w:rsidRPr="00F708A5" w:rsidRDefault="009B62F2" w:rsidP="004518B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Выполнение творческих заданий</w:t>
      </w:r>
    </w:p>
    <w:p w:rsidR="009B62F2" w:rsidRPr="00F708A5" w:rsidRDefault="009B62F2" w:rsidP="004518B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F708A5">
        <w:rPr>
          <w:rFonts w:ascii="Times New Roman" w:hAnsi="Times New Roman"/>
          <w:sz w:val="24"/>
          <w:szCs w:val="24"/>
          <w:lang w:eastAsia="ru-RU"/>
        </w:rPr>
        <w:t>Семинарские занятия</w:t>
      </w:r>
    </w:p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9B62F2" w:rsidRPr="00F708A5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B62F2" w:rsidRPr="00F708A5" w:rsidRDefault="009B62F2" w:rsidP="00355F3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02"/>
        <w:gridCol w:w="2497"/>
        <w:gridCol w:w="1457"/>
        <w:gridCol w:w="52"/>
        <w:gridCol w:w="1014"/>
        <w:gridCol w:w="56"/>
        <w:gridCol w:w="10"/>
        <w:gridCol w:w="742"/>
        <w:gridCol w:w="33"/>
        <w:gridCol w:w="24"/>
        <w:gridCol w:w="877"/>
        <w:gridCol w:w="23"/>
        <w:gridCol w:w="10"/>
        <w:gridCol w:w="1235"/>
        <w:gridCol w:w="9"/>
        <w:gridCol w:w="1435"/>
      </w:tblGrid>
      <w:tr w:rsidR="009B62F2" w:rsidRPr="00F708A5" w:rsidTr="004518B5">
        <w:trPr>
          <w:trHeight w:val="555"/>
        </w:trPr>
        <w:tc>
          <w:tcPr>
            <w:tcW w:w="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355F34" w:rsidRDefault="00E30583" w:rsidP="00E3058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оценива-ния</w:t>
            </w:r>
          </w:p>
        </w:tc>
        <w:tc>
          <w:tcPr>
            <w:tcW w:w="79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77" w:type="dxa"/>
            <w:gridSpan w:val="5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62F2" w:rsidRPr="00F708A5" w:rsidTr="004518B5">
        <w:trPr>
          <w:trHeight w:val="555"/>
        </w:trPr>
        <w:tc>
          <w:tcPr>
            <w:tcW w:w="39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:rsidR="009B62F2" w:rsidRPr="00355F34" w:rsidRDefault="009B62F2" w:rsidP="00E972C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355F3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9B62F2" w:rsidRPr="00F708A5" w:rsidTr="004518B5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>Представления о человеке в истории философской мысли</w:t>
            </w:r>
          </w:p>
        </w:tc>
      </w:tr>
      <w:tr w:rsidR="009B62F2" w:rsidRPr="00F708A5" w:rsidTr="004518B5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E30583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ОР.3.2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Оценка творче-</w:t>
            </w:r>
          </w:p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ского задания по критериям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9B62F2" w:rsidRPr="00F708A5" w:rsidTr="004518B5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/>
                <w:b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</w:tr>
      <w:tr w:rsidR="009B62F2" w:rsidRPr="00F708A5" w:rsidTr="004518B5">
        <w:trPr>
          <w:trHeight w:val="1549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E30583" w:rsidP="00E30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ОР.3.2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</w:tr>
      <w:tr w:rsidR="009B62F2" w:rsidRPr="00F708A5" w:rsidTr="004518B5">
        <w:trPr>
          <w:trHeight w:val="360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C13D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</w:tr>
      <w:tr w:rsidR="009B62F2" w:rsidRPr="00F708A5" w:rsidTr="004518B5">
        <w:trPr>
          <w:trHeight w:val="135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F708A5" w:rsidRDefault="00E30583" w:rsidP="00E30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ОР.3.4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89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Контрольное тестировани</w:t>
            </w:r>
            <w:r w:rsidRPr="00F708A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66" w:type="dxa"/>
            <w:gridSpan w:val="3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lastRenderedPageBreak/>
              <w:t>Тестовый контрол</w:t>
            </w:r>
            <w:r w:rsidRPr="00F708A5">
              <w:rPr>
                <w:rFonts w:ascii="Times New Roman" w:hAnsi="Times New Roman"/>
                <w:sz w:val="24"/>
                <w:szCs w:val="24"/>
              </w:rPr>
              <w:lastRenderedPageBreak/>
              <w:t>ь по разделу</w:t>
            </w:r>
          </w:p>
        </w:tc>
        <w:tc>
          <w:tcPr>
            <w:tcW w:w="76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5-35</w:t>
            </w:r>
          </w:p>
        </w:tc>
        <w:tc>
          <w:tcPr>
            <w:tcW w:w="922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708A5" w:rsidRDefault="009B62F2" w:rsidP="00451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9B62F2" w:rsidRPr="00F708A5" w:rsidTr="004518B5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F708A5" w:rsidRDefault="009B62F2" w:rsidP="00355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F708A5" w:rsidRDefault="009B62F2" w:rsidP="00355F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9B62F2" w:rsidRPr="00233482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B62F2" w:rsidRPr="00F708A5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F708A5">
        <w:rPr>
          <w:rFonts w:ascii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68"/>
        <w:gridCol w:w="1840"/>
        <w:gridCol w:w="1867"/>
        <w:gridCol w:w="1437"/>
        <w:gridCol w:w="4142"/>
      </w:tblGrid>
      <w:tr w:rsidR="009B62F2" w:rsidRPr="00F708A5" w:rsidTr="00C71D69">
        <w:tc>
          <w:tcPr>
            <w:tcW w:w="568" w:type="dxa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40" w:type="dxa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67" w:type="dxa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437" w:type="dxa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142" w:type="dxa"/>
          </w:tcPr>
          <w:p w:rsidR="009B62F2" w:rsidRPr="00F708A5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71D69" w:rsidRPr="00F708A5" w:rsidTr="00F76D5C">
        <w:trPr>
          <w:trHeight w:val="305"/>
        </w:trPr>
        <w:tc>
          <w:tcPr>
            <w:tcW w:w="568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  <w:p w:rsidR="00C71D69" w:rsidRPr="00F708A5" w:rsidRDefault="00C71D69" w:rsidP="00C71D6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0" w:type="dxa"/>
            <w:vMerge w:val="restart"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ОР.3.2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67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RPr="00F708A5" w:rsidTr="00C71D69">
        <w:trPr>
          <w:trHeight w:val="248"/>
        </w:trPr>
        <w:tc>
          <w:tcPr>
            <w:tcW w:w="568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RPr="00F708A5" w:rsidTr="00C71D69">
        <w:trPr>
          <w:trHeight w:val="521"/>
        </w:trPr>
        <w:tc>
          <w:tcPr>
            <w:tcW w:w="568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RPr="00F708A5" w:rsidTr="00F76D5C">
        <w:trPr>
          <w:trHeight w:val="389"/>
        </w:trPr>
        <w:tc>
          <w:tcPr>
            <w:tcW w:w="568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0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ОР.3.2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867" w:type="dxa"/>
            <w:vMerge w:val="restart"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RPr="00F708A5" w:rsidTr="00C71D69">
        <w:trPr>
          <w:trHeight w:val="461"/>
        </w:trPr>
        <w:tc>
          <w:tcPr>
            <w:tcW w:w="568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RPr="00F708A5" w:rsidTr="00C71D69">
        <w:trPr>
          <w:trHeight w:val="315"/>
        </w:trPr>
        <w:tc>
          <w:tcPr>
            <w:tcW w:w="568" w:type="dxa"/>
            <w:vMerge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RPr="00F708A5" w:rsidTr="00F76D5C">
        <w:trPr>
          <w:trHeight w:val="164"/>
        </w:trPr>
        <w:tc>
          <w:tcPr>
            <w:tcW w:w="568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0" w:type="dxa"/>
            <w:vMerge w:val="restart"/>
          </w:tcPr>
          <w:p w:rsidR="00C71D69" w:rsidRPr="00F708A5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ОР.3.4</w:t>
            </w:r>
            <w:r w:rsidRPr="0061670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67" w:type="dxa"/>
            <w:vMerge w:val="restart"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RPr="00F708A5" w:rsidTr="00F76D5C">
        <w:trPr>
          <w:trHeight w:val="325"/>
        </w:trPr>
        <w:tc>
          <w:tcPr>
            <w:tcW w:w="568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RPr="00F708A5" w:rsidTr="00F76D5C">
        <w:trPr>
          <w:trHeight w:val="313"/>
        </w:trPr>
        <w:tc>
          <w:tcPr>
            <w:tcW w:w="568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67" w:type="dxa"/>
            <w:vMerge/>
          </w:tcPr>
          <w:p w:rsidR="00C71D69" w:rsidRPr="00F708A5" w:rsidRDefault="00C71D69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7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142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9B62F2" w:rsidRPr="00F708A5" w:rsidRDefault="009B62F2" w:rsidP="00D557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sz w:val="24"/>
          <w:szCs w:val="24"/>
        </w:rPr>
      </w:pPr>
    </w:p>
    <w:p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/>
          <w:b/>
          <w:sz w:val="24"/>
          <w:szCs w:val="24"/>
        </w:rPr>
        <w:t xml:space="preserve">ионное обеспечение дисциплины </w:t>
      </w:r>
    </w:p>
    <w:p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7.1.  Основная литература:</w:t>
      </w:r>
    </w:p>
    <w:p w:rsidR="009B62F2" w:rsidRPr="00F56649" w:rsidRDefault="009B62F2" w:rsidP="0099712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Аванесова Г.А. Сервисная деятельность: Историческая и современная практика, предпринимательство, менеджмент: Учебное пособие для студентов вузов / Г.А. Аванесова. – М.: Аспект Пресс, 2005.</w:t>
      </w:r>
    </w:p>
    <w:p w:rsidR="009B62F2" w:rsidRPr="00F56649" w:rsidRDefault="009B62F2" w:rsidP="0099712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Бережной Н.М. Человек и его потребности / под редакцией В.Д.Диденко. – М.: Московский Государственный университет Сервиса, 2002.</w:t>
      </w:r>
    </w:p>
    <w:p w:rsidR="009B62F2" w:rsidRPr="00F56649" w:rsidRDefault="009B62F2" w:rsidP="0099712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Орлов С.В., Дмитренко Н.А. Человек и его потребности. – СПб.: Питер, 2008.</w:t>
      </w:r>
    </w:p>
    <w:p w:rsidR="009B62F2" w:rsidRPr="00F56649" w:rsidRDefault="009B62F2" w:rsidP="0099712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56649">
        <w:rPr>
          <w:rFonts w:ascii="Times New Roman" w:hAnsi="Times New Roman"/>
          <w:bCs/>
          <w:sz w:val="24"/>
          <w:szCs w:val="24"/>
        </w:rPr>
        <w:t>Орлов С.В.</w:t>
      </w:r>
      <w:r w:rsidRPr="00F56649">
        <w:rPr>
          <w:rFonts w:ascii="Times New Roman" w:hAnsi="Times New Roman"/>
          <w:sz w:val="24"/>
          <w:szCs w:val="24"/>
        </w:rPr>
        <w:t xml:space="preserve"> Человек и его потребности: учебное пособие для студентов вузов, обучающихся по специальностям сервиса / С.В. Орлов. – СПб.: Питер, 2006.</w:t>
      </w:r>
    </w:p>
    <w:p w:rsidR="009B62F2" w:rsidRPr="00F56649" w:rsidRDefault="009B62F2" w:rsidP="0099712E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F56649">
        <w:rPr>
          <w:rFonts w:ascii="Times New Roman" w:hAnsi="Times New Roman"/>
          <w:sz w:val="24"/>
          <w:szCs w:val="24"/>
        </w:rPr>
        <w:t>Спирин А.Д. Человек и его потребности: Учеб. пособие / А.Д. Спирин, С.Б. Максюкова, С.П. Мякинников; ГУ КузГТУ. – Кемерово, 2003.</w:t>
      </w:r>
    </w:p>
    <w:p w:rsidR="009B62F2" w:rsidRPr="00F56649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</w:p>
    <w:p w:rsidR="009B62F2" w:rsidRPr="00F708A5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sz w:val="24"/>
          <w:szCs w:val="24"/>
        </w:rPr>
      </w:pPr>
      <w:r w:rsidRPr="00F708A5">
        <w:rPr>
          <w:rFonts w:ascii="Times New Roman" w:hAnsi="Times New Roman"/>
          <w:sz w:val="24"/>
          <w:szCs w:val="24"/>
        </w:rPr>
        <w:t>7.2. Дополнительная литература: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Горовиц Ж. Сервис-стратегия: управление, ориентированное на потребителя: пер. 2-го англ. изд. / Ж. Горовиц. – М.: Дело и Сервис, 2007.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Жилищное хозяйство и бытовое обслуживание населения в России. Ж72 2004: Стат. сб./ Росстат. – М., 2004. (</w:t>
      </w:r>
      <w:hyperlink r:id="rId27" w:history="1"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http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://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www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gks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</w:rPr>
          <w:t>.</w:t>
        </w:r>
        <w:r w:rsidRPr="00F56649">
          <w:rPr>
            <w:rStyle w:val="af5"/>
            <w:rFonts w:ascii="Times New Roman" w:hAnsi="Times New Roman"/>
            <w:color w:val="000000"/>
            <w:sz w:val="24"/>
            <w:szCs w:val="24"/>
            <w:lang w:val="en-US"/>
          </w:rPr>
          <w:t>ru</w:t>
        </w:r>
      </w:hyperlink>
      <w:r w:rsidRPr="00F56649">
        <w:rPr>
          <w:rFonts w:ascii="Times New Roman" w:hAnsi="Times New Roman"/>
          <w:color w:val="000000"/>
          <w:sz w:val="24"/>
          <w:szCs w:val="24"/>
        </w:rPr>
        <w:t>)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Зайцева Н.А. Менеджмент в социально-культурном сервисе и туризме: Учеб. пособие для студ. высш. учеб. заведений. – 2-е изд., испр. и доп. – М.: Издательский центр «Академия», 2005.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Кузнецов Н.С. Человек: потребности и ценности. – Свердловск: Изд-во Урал. ун-та, 1992.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Кулибанова В.В. Маркетинг: сервисная деятельность. – СПб.: Питер, 2000.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 xml:space="preserve">Лукьянова А.Л. Переход к постиндустриальному обществу? Исследование занятости в сервисном секторе экономики России. – М.: </w:t>
      </w:r>
      <w:r w:rsidRPr="00F56649">
        <w:rPr>
          <w:rFonts w:ascii="Times New Roman" w:hAnsi="Times New Roman"/>
          <w:color w:val="000000"/>
          <w:sz w:val="24"/>
          <w:szCs w:val="24"/>
          <w:lang w:val="en-US"/>
        </w:rPr>
        <w:t>EERC</w:t>
      </w:r>
      <w:r w:rsidRPr="00F56649">
        <w:rPr>
          <w:rFonts w:ascii="Times New Roman" w:hAnsi="Times New Roman"/>
          <w:color w:val="000000"/>
          <w:sz w:val="24"/>
          <w:szCs w:val="24"/>
        </w:rPr>
        <w:t>, 2003.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Маклаков А.Г. Общая психология: Учебник для вузов. – СПб.: Питер, 2006.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  <w:r w:rsidRPr="00F56649">
        <w:rPr>
          <w:rFonts w:ascii="Times New Roman" w:hAnsi="Times New Roman"/>
          <w:color w:val="000000"/>
          <w:sz w:val="24"/>
          <w:szCs w:val="24"/>
        </w:rPr>
        <w:t>Попов Е.А. Концептуальная сущность услуг в информационно-сервисной экономике: монография. – Самара: Изд-во Самар. гос. экон. ун-та, 2007.</w:t>
      </w:r>
    </w:p>
    <w:p w:rsidR="009B62F2" w:rsidRPr="00F56649" w:rsidRDefault="009B62F2" w:rsidP="0099712E">
      <w:pPr>
        <w:widowControl w:val="0"/>
        <w:numPr>
          <w:ilvl w:val="0"/>
          <w:numId w:val="15"/>
        </w:numPr>
        <w:shd w:val="clear" w:color="auto" w:fill="FFFFFF"/>
        <w:tabs>
          <w:tab w:val="left" w:pos="107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19"/>
          <w:sz w:val="24"/>
          <w:szCs w:val="24"/>
        </w:rPr>
      </w:pPr>
    </w:p>
    <w:p w:rsidR="009B62F2" w:rsidRPr="0099712E" w:rsidRDefault="009B62F2" w:rsidP="00EA3059">
      <w:pPr>
        <w:pStyle w:val="aa"/>
        <w:spacing w:before="0" w:beforeAutospacing="0" w:after="0" w:afterAutospacing="0"/>
        <w:jc w:val="both"/>
        <w:rPr>
          <w:iCs/>
        </w:rPr>
      </w:pPr>
    </w:p>
    <w:p w:rsidR="009B62F2" w:rsidRPr="0099712E" w:rsidRDefault="009B62F2" w:rsidP="009971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99712E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B62F2" w:rsidRPr="0006331C" w:rsidRDefault="009B62F2" w:rsidP="0099712E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М.В.Сервисология Учебно-методическое пособие / М.В. Мухина. -  Н.Новгород: Мининский университет, 2015.-78с.</w:t>
      </w:r>
    </w:p>
    <w:p w:rsidR="009B62F2" w:rsidRPr="0006331C" w:rsidRDefault="009B62F2" w:rsidP="0099712E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Сервисология:Учебно-методическое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:rsidR="009B62F2" w:rsidRPr="0006331C" w:rsidRDefault="009B62F2" w:rsidP="0099712E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345A8" w:rsidRPr="000345A8" w:rsidRDefault="000345A8" w:rsidP="000345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45A8">
        <w:rPr>
          <w:rFonts w:ascii="Times New Roman" w:hAnsi="Times New Roman"/>
          <w:color w:val="000000"/>
          <w:sz w:val="24"/>
          <w:szCs w:val="24"/>
          <w:lang w:eastAsia="ru-RU"/>
        </w:rPr>
        <w:t>1. Основы функционирования систем сервиса. Электронный учебно-методический комплекс   https://moodle.mininuniver.ru/course/view.php?id=2607</w:t>
      </w:r>
    </w:p>
    <w:p w:rsidR="000345A8" w:rsidRPr="000345A8" w:rsidRDefault="000345A8" w:rsidP="000345A8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0345A8">
        <w:rPr>
          <w:rFonts w:ascii="Times New Roman" w:hAnsi="Times New Roman"/>
          <w:color w:val="000000"/>
          <w:sz w:val="24"/>
          <w:szCs w:val="24"/>
          <w:lang w:eastAsia="ru-RU"/>
        </w:rPr>
        <w:t>2. Романович Ж.А., Калачев С.Л.  Сервисная деятельность: учебник М.: Дашков и Ко, 2015. http://bwbooks.net/index.php?author=romanovichja&amp;book=2006&amp;category=biznes&amp;id1=4</w:t>
      </w:r>
    </w:p>
    <w:p w:rsidR="009B62F2" w:rsidRPr="00355F34" w:rsidRDefault="009B62F2" w:rsidP="00EA3059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B62F2" w:rsidRPr="00355F34" w:rsidRDefault="009B62F2" w:rsidP="0099712E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355F34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55F34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2F2" w:rsidRPr="00355F34" w:rsidRDefault="009B62F2" w:rsidP="0099712E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Microsoft Office;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браузеры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355F34">
        <w:rPr>
          <w:rFonts w:ascii="Times New Roman" w:hAnsi="Times New Roman"/>
          <w:bCs/>
          <w:sz w:val="24"/>
          <w:szCs w:val="24"/>
        </w:rPr>
        <w:t>илидр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55F34">
        <w:rPr>
          <w:rFonts w:ascii="Times New Roman" w:hAnsi="Times New Roman"/>
          <w:bCs/>
          <w:sz w:val="24"/>
          <w:szCs w:val="24"/>
        </w:rPr>
        <w:t>-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355F34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355F34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355F34">
        <w:rPr>
          <w:rFonts w:ascii="Times New Roman" w:hAnsi="Times New Roman"/>
          <w:bCs/>
          <w:sz w:val="24"/>
          <w:szCs w:val="24"/>
        </w:rPr>
        <w:t>или</w:t>
      </w:r>
      <w:r w:rsidRPr="00355F34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www.biblioclub.ru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www.elibrary.ru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B62F2" w:rsidRPr="00355F34" w:rsidRDefault="009B62F2" w:rsidP="0054382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www.ebiblioteka.ru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30583" w:rsidRPr="000345A8" w:rsidRDefault="009B62F2" w:rsidP="000345A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355F34">
        <w:rPr>
          <w:rFonts w:ascii="Times New Roman" w:hAnsi="Times New Roman"/>
          <w:bCs/>
          <w:sz w:val="24"/>
          <w:szCs w:val="24"/>
        </w:rPr>
        <w:t>http://window.edu.ru/</w:t>
      </w:r>
      <w:r w:rsidRPr="00355F34">
        <w:rPr>
          <w:rFonts w:ascii="Times New Roman" w:hAnsi="Times New Roman"/>
          <w:bCs/>
          <w:sz w:val="24"/>
          <w:szCs w:val="24"/>
        </w:rPr>
        <w:tab/>
      </w:r>
      <w:r w:rsidRPr="00355F34">
        <w:rPr>
          <w:rFonts w:ascii="Times New Roman" w:hAnsi="Times New Roman"/>
          <w:bCs/>
          <w:sz w:val="24"/>
          <w:szCs w:val="24"/>
        </w:rPr>
        <w:tab/>
        <w:t>Единое окно до</w:t>
      </w:r>
      <w:r w:rsidR="000345A8">
        <w:rPr>
          <w:rFonts w:ascii="Times New Roman" w:hAnsi="Times New Roman"/>
          <w:bCs/>
          <w:sz w:val="24"/>
          <w:szCs w:val="24"/>
        </w:rPr>
        <w:t>ступа к образовательным ресурс</w:t>
      </w: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F708A5" w:rsidRDefault="009B62F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9B62F2" w:rsidRPr="00F708A5" w:rsidRDefault="009B62F2" w:rsidP="00355F34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F708A5">
        <w:rPr>
          <w:rFonts w:ascii="Times New Roman" w:hAnsi="Times New Roman"/>
          <w:b/>
          <w:sz w:val="24"/>
          <w:szCs w:val="24"/>
          <w:lang w:eastAsia="ru-RU"/>
        </w:rPr>
        <w:lastRenderedPageBreak/>
        <w:t>«</w:t>
      </w:r>
      <w:r>
        <w:rPr>
          <w:rFonts w:ascii="Times New Roman" w:hAnsi="Times New Roman"/>
          <w:b/>
          <w:sz w:val="24"/>
          <w:szCs w:val="24"/>
          <w:lang w:eastAsia="ru-RU"/>
        </w:rPr>
        <w:t>СЕРВИСНАЯ ДЕЯТЕЛЬНОСТЬ</w:t>
      </w:r>
      <w:r w:rsidRPr="00F708A5">
        <w:rPr>
          <w:rFonts w:ascii="Times New Roman" w:hAnsi="Times New Roman"/>
          <w:b/>
          <w:sz w:val="24"/>
          <w:szCs w:val="24"/>
          <w:lang w:eastAsia="ru-RU"/>
        </w:rPr>
        <w:t>»</w:t>
      </w:r>
    </w:p>
    <w:p w:rsidR="009B62F2" w:rsidRDefault="009B62F2" w:rsidP="009971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708A5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9B62F2" w:rsidRPr="00327DF3" w:rsidRDefault="009B62F2" w:rsidP="009971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>Курс «</w:t>
      </w:r>
      <w:r>
        <w:rPr>
          <w:rFonts w:ascii="Times New Roman" w:hAnsi="Times New Roman"/>
          <w:sz w:val="24"/>
          <w:szCs w:val="24"/>
        </w:rPr>
        <w:t>Сервисная деятельность</w:t>
      </w:r>
      <w:r w:rsidRPr="00327DF3">
        <w:rPr>
          <w:rFonts w:ascii="Times New Roman" w:hAnsi="Times New Roman"/>
          <w:sz w:val="24"/>
          <w:szCs w:val="24"/>
        </w:rPr>
        <w:t xml:space="preserve">», служит формированию профессиональных компетенций специалиста по управлению жилищного фонда. Большая роль содержания дисциплины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 </w:t>
      </w:r>
    </w:p>
    <w:p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Pr="00327DF3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327DF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27DF3">
        <w:rPr>
          <w:rFonts w:ascii="Times New Roman" w:hAnsi="Times New Roman"/>
          <w:sz w:val="24"/>
          <w:szCs w:val="24"/>
        </w:rPr>
        <w:t xml:space="preserve">Данная дисциплина относится к </w:t>
      </w:r>
      <w:r>
        <w:rPr>
          <w:rFonts w:ascii="Times New Roman" w:hAnsi="Times New Roman"/>
          <w:sz w:val="24"/>
          <w:szCs w:val="24"/>
        </w:rPr>
        <w:t xml:space="preserve">дисциплине по выбору и является приоритетной среди других дисциплин этого блока образовательного модуля. </w:t>
      </w:r>
      <w:r w:rsidRPr="00327DF3">
        <w:rPr>
          <w:rFonts w:ascii="Times New Roman" w:hAnsi="Times New Roman"/>
          <w:sz w:val="24"/>
          <w:szCs w:val="24"/>
        </w:rPr>
        <w:t>Для изучения данной дисциплины необходимы знания по дисциплине «</w:t>
      </w:r>
      <w:r>
        <w:rPr>
          <w:rFonts w:ascii="Times New Roman" w:hAnsi="Times New Roman"/>
          <w:sz w:val="24"/>
          <w:szCs w:val="24"/>
        </w:rPr>
        <w:t>Сервисология</w:t>
      </w:r>
      <w:r w:rsidRPr="00327DF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</w:p>
    <w:p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327DF3">
        <w:rPr>
          <w:rFonts w:ascii="Times New Roman" w:hAnsi="Times New Roman"/>
          <w:sz w:val="24"/>
          <w:szCs w:val="24"/>
        </w:rPr>
        <w:t xml:space="preserve">Количество </w:t>
      </w:r>
      <w:r>
        <w:rPr>
          <w:rFonts w:ascii="Times New Roman" w:hAnsi="Times New Roman"/>
          <w:sz w:val="24"/>
          <w:szCs w:val="24"/>
        </w:rPr>
        <w:t>лекционных часов –108</w:t>
      </w:r>
      <w:r w:rsidRPr="00327DF3">
        <w:rPr>
          <w:rFonts w:ascii="Times New Roman" w:hAnsi="Times New Roman"/>
          <w:sz w:val="24"/>
          <w:szCs w:val="24"/>
        </w:rPr>
        <w:t xml:space="preserve"> ак .час; само</w:t>
      </w:r>
      <w:r>
        <w:rPr>
          <w:rFonts w:ascii="Times New Roman" w:hAnsi="Times New Roman"/>
          <w:sz w:val="24"/>
          <w:szCs w:val="24"/>
        </w:rPr>
        <w:t>стоятельная работа студента – 108</w:t>
      </w:r>
      <w:r w:rsidRPr="00327DF3">
        <w:rPr>
          <w:rFonts w:ascii="Times New Roman" w:hAnsi="Times New Roman"/>
          <w:sz w:val="24"/>
          <w:szCs w:val="24"/>
        </w:rPr>
        <w:t xml:space="preserve"> ак.</w:t>
      </w:r>
    </w:p>
    <w:p w:rsidR="009B62F2" w:rsidRPr="0005588F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5588F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9B62F2" w:rsidRPr="00076BDE" w:rsidRDefault="009B62F2" w:rsidP="0099712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76BDE">
        <w:rPr>
          <w:rFonts w:ascii="Times New Roman" w:hAnsi="Times New Roman"/>
          <w:sz w:val="24"/>
          <w:szCs w:val="24"/>
        </w:rPr>
        <w:t>Целями освоения дисциплины «Сервисная деятельность» являются формирование у студентов целостного представления о сервисной деятельности, системного подхода к решению проблем сервиса.</w:t>
      </w:r>
    </w:p>
    <w:p w:rsidR="009B62F2" w:rsidRPr="00076BDE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6BDE">
        <w:rPr>
          <w:rFonts w:ascii="Times New Roman" w:hAnsi="Times New Roman"/>
          <w:sz w:val="24"/>
          <w:szCs w:val="24"/>
        </w:rPr>
        <w:t>Задачи дисциплины состоят в формировании знаний об особенностях сервисной деятельности; ознакомлении студентов с нормативными документами, регламентирующими сервисную деятельность, обращая внимание на то, когда и где полученные знания могут быть применены в будущей практической деятельности</w:t>
      </w:r>
    </w:p>
    <w:p w:rsidR="009B62F2" w:rsidRDefault="009B62F2" w:rsidP="009971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Pr="00D63C74" w:rsidRDefault="009B62F2" w:rsidP="0099712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9"/>
        <w:gridCol w:w="2029"/>
        <w:gridCol w:w="1420"/>
        <w:gridCol w:w="2003"/>
        <w:gridCol w:w="1642"/>
        <w:gridCol w:w="1596"/>
      </w:tblGrid>
      <w:tr w:rsidR="009B62F2" w:rsidRPr="00D63C74" w:rsidTr="00E93C74">
        <w:trPr>
          <w:trHeight w:val="385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63C74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B62F2" w:rsidRPr="00D63C74" w:rsidTr="00E93C74">
        <w:trPr>
          <w:trHeight w:val="331"/>
        </w:trPr>
        <w:tc>
          <w:tcPr>
            <w:tcW w:w="9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sz w:val="24"/>
                <w:szCs w:val="24"/>
              </w:rPr>
              <w:t xml:space="preserve">ОР.2 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63C74" w:rsidRDefault="009B62F2" w:rsidP="003F2CF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color w:val="FF0000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/>
                <w:sz w:val="24"/>
                <w:szCs w:val="24"/>
              </w:rPr>
              <w:t>Демонстрирует навы</w:t>
            </w:r>
            <w:r>
              <w:rPr>
                <w:rFonts w:ascii="Times New Roman" w:hAnsi="Times New Roman"/>
                <w:sz w:val="24"/>
                <w:szCs w:val="24"/>
              </w:rPr>
              <w:t>ки по обеспечению заключения дог</w:t>
            </w:r>
            <w:r w:rsidRPr="00F708A5">
              <w:rPr>
                <w:rFonts w:ascii="Times New Roman" w:hAnsi="Times New Roman"/>
                <w:sz w:val="24"/>
                <w:szCs w:val="24"/>
              </w:rPr>
              <w:t>овора с выбранной (созданной) организацией на управление муниципальным жилищным фондом</w:t>
            </w:r>
          </w:p>
        </w:tc>
        <w:tc>
          <w:tcPr>
            <w:tcW w:w="1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63C74" w:rsidRDefault="00E30583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4.1</w:t>
            </w:r>
            <w:r w:rsidR="009B62F2" w:rsidRPr="00D63C74">
              <w:rPr>
                <w:rFonts w:ascii="Times New Roman" w:hAnsi="Times New Roman"/>
                <w:sz w:val="24"/>
                <w:szCs w:val="24"/>
              </w:rPr>
              <w:t>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FB0EBD">
              <w:rPr>
                <w:rFonts w:ascii="Times New Roman" w:hAnsi="Times New Roman"/>
              </w:rPr>
              <w:t>Демонстрирует 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346CFAB3" w:rsidRDefault="346CFAB3" w:rsidP="346CFAB3">
            <w:pPr>
              <w:spacing w:after="0" w:line="240" w:lineRule="auto"/>
              <w:jc w:val="center"/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346CFAB3" w:rsidRDefault="346CFAB3" w:rsidP="346CFAB3">
            <w:pPr>
              <w:spacing w:after="0" w:line="240" w:lineRule="auto"/>
              <w:jc w:val="center"/>
            </w:pPr>
            <w:r w:rsidRPr="346CFAB3">
              <w:rPr>
                <w:rFonts w:ascii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D63C74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D63C74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:rsidR="009B62F2" w:rsidRPr="00D16D27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D16D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9B62F2" w:rsidRPr="003834C1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3834C1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4"/>
        <w:gridCol w:w="3531"/>
        <w:gridCol w:w="777"/>
        <w:gridCol w:w="1375"/>
        <w:gridCol w:w="1536"/>
        <w:gridCol w:w="1237"/>
        <w:gridCol w:w="854"/>
      </w:tblGrid>
      <w:tr w:rsidR="009B62F2" w:rsidRPr="003834C1" w:rsidTr="009D6CEB">
        <w:trPr>
          <w:trHeight w:val="203"/>
        </w:trPr>
        <w:tc>
          <w:tcPr>
            <w:tcW w:w="5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6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9B62F2" w:rsidRPr="003834C1" w:rsidTr="009D6CEB">
        <w:trPr>
          <w:trHeight w:val="533"/>
        </w:trPr>
        <w:tc>
          <w:tcPr>
            <w:tcW w:w="5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5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3834C1" w:rsidTr="009D6CEB">
        <w:trPr>
          <w:trHeight w:val="1"/>
        </w:trPr>
        <w:tc>
          <w:tcPr>
            <w:tcW w:w="5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 xml:space="preserve">Семинары </w:t>
            </w:r>
          </w:p>
        </w:tc>
        <w:tc>
          <w:tcPr>
            <w:tcW w:w="15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534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076BD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Социальные предпосылки возникновения и развития сервисной деятельности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1.1. Возникновение сервисной деятельности. Развитие сервиса в дореволюционной России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607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1.2.Основные этапы развития сервисной деятельности в России в ХХ веке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B713D9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763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2. Организация сервисной деятельности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D6CEB"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2.1.Виды сервисной деятельности. Понятие и отраслевая структура сферы сервиса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2.2. Формирование рынка услуг и его особенности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2.3. Предприятия, оказывающие услуги населению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2.4.Культура сервиса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 xml:space="preserve">2.5. Понятие контактной зоны сервисных предприятий. 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1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2.6. Правовое регулирование сервисной деятельности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578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3. Услуга как специфический продукт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93D66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6C720A" w:rsidP="001B48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93D66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9B62F2" w:rsidRPr="00447621" w:rsidTr="009D6CEB">
        <w:trPr>
          <w:trHeight w:val="792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3.1. Изучение потребностей человека как основа формирования сервисной деятельности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846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3.2. Комплекс маркетинга в сфере сервиса и особенности  его реализации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360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4.Качество услуг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60CE2"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</w:tr>
      <w:tr w:rsidR="009B62F2" w:rsidRPr="00447621" w:rsidTr="009D6CEB">
        <w:trPr>
          <w:trHeight w:val="225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4.1 Показатели качества услуг и уровня обслуживания населения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390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4.2 Пути повышения качества услуг и обслуживания населения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390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5. Понятие сервисных технологий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60CE2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60CE2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</w:tr>
      <w:tr w:rsidR="009B62F2" w:rsidRPr="00447621" w:rsidTr="009D6CEB">
        <w:trPr>
          <w:trHeight w:val="852"/>
        </w:trPr>
        <w:tc>
          <w:tcPr>
            <w:tcW w:w="5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076BDE" w:rsidRDefault="009B62F2" w:rsidP="00D557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sz w:val="24"/>
                <w:szCs w:val="24"/>
              </w:rPr>
              <w:t>5.1 Новые виды услуг и прогрессивные формы обслуживания населения</w:t>
            </w:r>
          </w:p>
        </w:tc>
        <w:tc>
          <w:tcPr>
            <w:tcW w:w="7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Default="001B48F1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35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447621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B62F2" w:rsidRPr="00447621" w:rsidTr="009D6CEB">
        <w:trPr>
          <w:trHeight w:val="357"/>
        </w:trPr>
        <w:tc>
          <w:tcPr>
            <w:tcW w:w="402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9D6CE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7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9D6CEB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5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6C720A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175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9D6CEB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D6CEB">
              <w:rPr>
                <w:rFonts w:ascii="Times New Roman" w:hAnsi="Times New Roman"/>
                <w:b/>
                <w:sz w:val="24"/>
                <w:szCs w:val="24"/>
              </w:rPr>
              <w:t>216</w:t>
            </w:r>
          </w:p>
        </w:tc>
      </w:tr>
    </w:tbl>
    <w:p w:rsidR="009B62F2" w:rsidRDefault="009B62F2" w:rsidP="00077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9B62F2" w:rsidRDefault="009B62F2" w:rsidP="00077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9B62F2" w:rsidRPr="00447621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47621">
        <w:rPr>
          <w:rFonts w:ascii="Times New Roman" w:hAnsi="Times New Roman"/>
          <w:bCs/>
          <w:sz w:val="24"/>
          <w:szCs w:val="24"/>
        </w:rPr>
        <w:t>5.2. Методы обучения</w:t>
      </w:r>
    </w:p>
    <w:p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93D66">
        <w:rPr>
          <w:rFonts w:ascii="Times New Roman" w:hAnsi="Times New Roman"/>
          <w:sz w:val="24"/>
          <w:szCs w:val="24"/>
        </w:rPr>
        <w:t xml:space="preserve"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</w:t>
      </w:r>
      <w:r w:rsidRPr="00F93D66">
        <w:rPr>
          <w:rFonts w:ascii="Times New Roman" w:hAnsi="Times New Roman"/>
          <w:sz w:val="24"/>
          <w:szCs w:val="24"/>
        </w:rPr>
        <w:lastRenderedPageBreak/>
        <w:t xml:space="preserve">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 </w:t>
      </w:r>
    </w:p>
    <w:p w:rsidR="009B62F2" w:rsidRDefault="009B62F2" w:rsidP="009971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2F2" w:rsidRPr="00F93D66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93D6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9B62F2" w:rsidRPr="00F93D66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F93D6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1" w:type="pct"/>
        <w:tblLayout w:type="fixed"/>
        <w:tblLook w:val="0000" w:firstRow="0" w:lastRow="0" w:firstColumn="0" w:lastColumn="0" w:noHBand="0" w:noVBand="0"/>
      </w:tblPr>
      <w:tblGrid>
        <w:gridCol w:w="405"/>
        <w:gridCol w:w="1716"/>
        <w:gridCol w:w="1724"/>
        <w:gridCol w:w="22"/>
        <w:gridCol w:w="1558"/>
        <w:gridCol w:w="1149"/>
        <w:gridCol w:w="1005"/>
        <w:gridCol w:w="1293"/>
        <w:gridCol w:w="1004"/>
      </w:tblGrid>
      <w:tr w:rsidR="009B62F2" w:rsidRPr="00D16D27" w:rsidTr="003F2CFD">
        <w:trPr>
          <w:trHeight w:val="555"/>
        </w:trPr>
        <w:tc>
          <w:tcPr>
            <w:tcW w:w="4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3C7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2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26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9B62F2" w:rsidRPr="00D16D27" w:rsidTr="003F2CFD">
        <w:trPr>
          <w:trHeight w:val="770"/>
        </w:trPr>
        <w:tc>
          <w:tcPr>
            <w:tcW w:w="400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9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2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Мини-мальный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Макси-мальный</w:t>
            </w:r>
          </w:p>
        </w:tc>
      </w:tr>
      <w:tr w:rsidR="009B62F2" w:rsidRPr="00D16D27" w:rsidTr="003F2CFD">
        <w:trPr>
          <w:trHeight w:val="468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4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076BDE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Социальные предпосылки возникновения и развития сервисной деятельности</w:t>
            </w:r>
          </w:p>
        </w:tc>
      </w:tr>
      <w:tr w:rsidR="009B62F2" w:rsidRPr="00D16D27" w:rsidTr="003F2CFD">
        <w:trPr>
          <w:trHeight w:val="300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E30583" w:rsidP="003F2CF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4.1</w:t>
            </w:r>
            <w:r w:rsidR="009B62F2"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1,2,3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B62F2" w:rsidRPr="00D16D27" w:rsidTr="003F2CFD">
        <w:trPr>
          <w:trHeight w:val="235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4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2. Организация сервисной деятельности</w:t>
            </w:r>
          </w:p>
        </w:tc>
      </w:tr>
      <w:tr w:rsidR="009B62F2" w:rsidRPr="00D16D27" w:rsidTr="003F2CFD">
        <w:trPr>
          <w:trHeight w:val="300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E30583" w:rsidP="00E30583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4.1.</w:t>
            </w:r>
            <w:r w:rsidR="009B62F2" w:rsidRPr="00D63C74">
              <w:rPr>
                <w:rFonts w:ascii="Times New Roman" w:hAnsi="Times New Roman"/>
              </w:rPr>
              <w:t>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B62F2" w:rsidRPr="00D16D27" w:rsidTr="003F2CFD">
        <w:trPr>
          <w:trHeight w:val="288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4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3. Услуга как специфический продукт</w:t>
            </w:r>
          </w:p>
        </w:tc>
      </w:tr>
      <w:tr w:rsidR="009B62F2" w:rsidRPr="00D16D27" w:rsidTr="003F2CFD">
        <w:trPr>
          <w:trHeight w:val="300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E30583" w:rsidP="003F2CF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ОР. 4.1</w:t>
            </w:r>
            <w:r w:rsidR="009B62F2"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B62F2" w:rsidRPr="00D16D27" w:rsidTr="003F2CFD">
        <w:trPr>
          <w:trHeight w:val="373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46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4.Качество услуг</w:t>
            </w:r>
          </w:p>
        </w:tc>
      </w:tr>
      <w:tr w:rsidR="009B62F2" w:rsidRPr="00D16D27" w:rsidTr="003F2CFD">
        <w:trPr>
          <w:trHeight w:val="854"/>
        </w:trPr>
        <w:tc>
          <w:tcPr>
            <w:tcW w:w="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63C74">
              <w:rPr>
                <w:rFonts w:ascii="Times New Roman" w:hAnsi="Times New Roman"/>
              </w:rPr>
              <w:t>ОР. 4.1.1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4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807E8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5-20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B0EBD" w:rsidRDefault="009B62F2" w:rsidP="00D55726">
            <w:pPr>
              <w:pStyle w:val="a8"/>
              <w:spacing w:after="0" w:line="240" w:lineRule="auto"/>
              <w:ind w:firstLine="6"/>
              <w:jc w:val="center"/>
              <w:rPr>
                <w:sz w:val="24"/>
                <w:szCs w:val="24"/>
              </w:rPr>
            </w:pPr>
            <w:r w:rsidRPr="00FB0EBD">
              <w:rPr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B0EBD" w:rsidRDefault="009B62F2" w:rsidP="00D55726">
            <w:pPr>
              <w:pStyle w:val="a8"/>
              <w:spacing w:after="0" w:line="240" w:lineRule="auto"/>
              <w:ind w:hanging="4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B62F2" w:rsidRPr="00D16D27" w:rsidTr="003F2CFD">
        <w:trPr>
          <w:trHeight w:val="376"/>
        </w:trPr>
        <w:tc>
          <w:tcPr>
            <w:tcW w:w="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46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76BDE">
              <w:rPr>
                <w:rFonts w:ascii="Times New Roman" w:hAnsi="Times New Roman"/>
                <w:b/>
                <w:sz w:val="24"/>
                <w:szCs w:val="24"/>
              </w:rPr>
              <w:t>Раздел 5. Понятие сервисных технологий</w:t>
            </w:r>
          </w:p>
        </w:tc>
      </w:tr>
      <w:tr w:rsidR="009B62F2" w:rsidRPr="00D16D27" w:rsidTr="003F2CFD">
        <w:trPr>
          <w:trHeight w:val="300"/>
        </w:trPr>
        <w:tc>
          <w:tcPr>
            <w:tcW w:w="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62F2" w:rsidRPr="00D16D27" w:rsidRDefault="009B62F2" w:rsidP="003F2CFD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3C74">
              <w:rPr>
                <w:rFonts w:ascii="Times New Roman" w:hAnsi="Times New Roman"/>
              </w:rPr>
              <w:t>ОР. 4.1.1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3F2CF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разделу5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B62F2" w:rsidRPr="00FB0EBD" w:rsidRDefault="009B62F2" w:rsidP="00D55726">
            <w:pPr>
              <w:pStyle w:val="a8"/>
              <w:spacing w:after="0" w:line="240" w:lineRule="auto"/>
              <w:ind w:firstLine="6"/>
              <w:jc w:val="center"/>
              <w:rPr>
                <w:sz w:val="24"/>
                <w:szCs w:val="24"/>
              </w:rPr>
            </w:pPr>
            <w:r w:rsidRPr="00FB0EBD">
              <w:rPr>
                <w:sz w:val="24"/>
                <w:szCs w:val="24"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FB0EBD" w:rsidRDefault="009B62F2" w:rsidP="00D55726">
            <w:pPr>
              <w:pStyle w:val="a8"/>
              <w:spacing w:after="0"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B62F2" w:rsidRPr="00D16D27" w:rsidTr="003F2CFD">
        <w:trPr>
          <w:trHeight w:val="300"/>
        </w:trPr>
        <w:tc>
          <w:tcPr>
            <w:tcW w:w="4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260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6D27">
              <w:rPr>
                <w:rFonts w:ascii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62F2" w:rsidRPr="00D16D27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:rsidR="009B62F2" w:rsidRPr="00BE0F8B" w:rsidRDefault="009B62F2" w:rsidP="00E972C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70C0"/>
          <w:sz w:val="24"/>
          <w:szCs w:val="24"/>
          <w:lang w:eastAsia="ru-RU"/>
        </w:rPr>
      </w:pPr>
    </w:p>
    <w:p w:rsidR="009B62F2" w:rsidRPr="00D16D27" w:rsidRDefault="009B62F2" w:rsidP="00D55726">
      <w:pPr>
        <w:autoSpaceDE w:val="0"/>
        <w:autoSpaceDN w:val="0"/>
        <w:adjustRightInd w:val="0"/>
        <w:spacing w:after="0" w:line="240" w:lineRule="auto"/>
        <w:jc w:val="both"/>
        <w:rPr>
          <w:bCs/>
          <w:i/>
          <w:sz w:val="24"/>
          <w:szCs w:val="24"/>
        </w:rPr>
      </w:pPr>
    </w:p>
    <w:p w:rsidR="009B62F2" w:rsidRPr="000C3F81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C3F81">
        <w:rPr>
          <w:rFonts w:ascii="Times New Roman" w:hAnsi="Times New Roman"/>
          <w:bCs/>
          <w:i/>
          <w:sz w:val="24"/>
          <w:szCs w:val="24"/>
        </w:rPr>
        <w:t>6.2. Критерии аттестации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64"/>
        <w:gridCol w:w="2248"/>
        <w:gridCol w:w="2126"/>
        <w:gridCol w:w="908"/>
        <w:gridCol w:w="3779"/>
      </w:tblGrid>
      <w:tr w:rsidR="009B62F2" w:rsidTr="003F2CFD">
        <w:tc>
          <w:tcPr>
            <w:tcW w:w="664" w:type="dxa"/>
          </w:tcPr>
          <w:p w:rsidR="009B62F2" w:rsidRPr="0006034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0344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248" w:type="dxa"/>
          </w:tcPr>
          <w:p w:rsidR="009B62F2" w:rsidRPr="0006034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60344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Образовательные результаты</w:t>
            </w:r>
          </w:p>
        </w:tc>
        <w:tc>
          <w:tcPr>
            <w:tcW w:w="2126" w:type="dxa"/>
          </w:tcPr>
          <w:p w:rsidR="009B62F2" w:rsidRPr="0006034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0344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 деятельности</w:t>
            </w:r>
          </w:p>
        </w:tc>
        <w:tc>
          <w:tcPr>
            <w:tcW w:w="908" w:type="dxa"/>
          </w:tcPr>
          <w:p w:rsidR="009B62F2" w:rsidRPr="0006034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0344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3779" w:type="dxa"/>
          </w:tcPr>
          <w:p w:rsidR="009B62F2" w:rsidRPr="00060344" w:rsidRDefault="009B62F2" w:rsidP="00D557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0344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C71D69" w:rsidTr="00F76D5C">
        <w:trPr>
          <w:trHeight w:val="188"/>
        </w:trPr>
        <w:tc>
          <w:tcPr>
            <w:tcW w:w="664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2248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ОР. 4.1</w:t>
            </w:r>
            <w:r w:rsidRPr="00D63C74">
              <w:rPr>
                <w:rFonts w:ascii="Times New Roman" w:hAnsi="Times New Roman"/>
              </w:rPr>
              <w:t>.1</w:t>
            </w:r>
          </w:p>
        </w:tc>
        <w:tc>
          <w:tcPr>
            <w:tcW w:w="2126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060344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Tr="00F76D5C">
        <w:trPr>
          <w:trHeight w:val="212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Tr="00C71D69">
        <w:trPr>
          <w:trHeight w:val="352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Tr="00F76D5C">
        <w:trPr>
          <w:trHeight w:val="254"/>
        </w:trPr>
        <w:tc>
          <w:tcPr>
            <w:tcW w:w="664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2248" w:type="dxa"/>
            <w:vMerge w:val="restart"/>
          </w:tcPr>
          <w:p w:rsidR="00C71D69" w:rsidRPr="00060344" w:rsidRDefault="00C71D69" w:rsidP="00E30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63C74">
              <w:rPr>
                <w:rFonts w:ascii="Times New Roman" w:hAnsi="Times New Roman"/>
              </w:rPr>
              <w:t>ОР. 4.11</w:t>
            </w:r>
          </w:p>
        </w:tc>
        <w:tc>
          <w:tcPr>
            <w:tcW w:w="2126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060344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Tr="00F76D5C">
        <w:trPr>
          <w:trHeight w:val="450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E30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Tr="00C71D69">
        <w:trPr>
          <w:trHeight w:val="415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E3058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Tr="00F76D5C">
        <w:trPr>
          <w:trHeight w:val="316"/>
        </w:trPr>
        <w:tc>
          <w:tcPr>
            <w:tcW w:w="664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3</w:t>
            </w:r>
          </w:p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C71D69" w:rsidRPr="00060344" w:rsidRDefault="00C71D69" w:rsidP="00D5572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D63C74">
              <w:rPr>
                <w:rFonts w:ascii="Times New Roman" w:hAnsi="Times New Roman"/>
              </w:rPr>
              <w:lastRenderedPageBreak/>
              <w:t>ОР. 4.1.1</w:t>
            </w:r>
          </w:p>
        </w:tc>
        <w:tc>
          <w:tcPr>
            <w:tcW w:w="2126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Tr="00C71D69">
        <w:trPr>
          <w:trHeight w:val="422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Tr="00C71D69">
        <w:trPr>
          <w:trHeight w:val="414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Pr="00060344" w:rsidRDefault="00C71D69" w:rsidP="00D5572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Tr="00F76D5C">
        <w:trPr>
          <w:trHeight w:val="226"/>
        </w:trPr>
        <w:tc>
          <w:tcPr>
            <w:tcW w:w="664" w:type="dxa"/>
            <w:vMerge w:val="restart"/>
          </w:tcPr>
          <w:p w:rsidR="00C71D69" w:rsidRPr="00060344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2248" w:type="dxa"/>
            <w:vMerge w:val="restart"/>
          </w:tcPr>
          <w:p w:rsidR="00C71D69" w:rsidRPr="000C3F81" w:rsidRDefault="00C71D69" w:rsidP="00D5572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D63C74">
              <w:rPr>
                <w:rFonts w:ascii="Times New Roman" w:hAnsi="Times New Roman"/>
              </w:rPr>
              <w:t>ОР. 4.1.1</w:t>
            </w:r>
          </w:p>
        </w:tc>
        <w:tc>
          <w:tcPr>
            <w:tcW w:w="2126" w:type="dxa"/>
            <w:vMerge w:val="restart"/>
          </w:tcPr>
          <w:p w:rsidR="00C71D69" w:rsidRPr="000C3F81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Тестовый </w:t>
            </w:r>
            <w:r w:rsidRPr="000C3F81">
              <w:rPr>
                <w:rFonts w:ascii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Tr="00F76D5C">
        <w:trPr>
          <w:trHeight w:val="137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D55726">
            <w:pPr>
              <w:pStyle w:val="Default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Tr="00F76D5C">
        <w:trPr>
          <w:trHeight w:val="163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D63C74" w:rsidRDefault="00C71D69" w:rsidP="00D55726">
            <w:pPr>
              <w:pStyle w:val="Default"/>
              <w:jc w:val="center"/>
              <w:rPr>
                <w:rFonts w:ascii="Times New Roman" w:hAnsi="Times New Roman"/>
              </w:rPr>
            </w:pPr>
          </w:p>
        </w:tc>
        <w:tc>
          <w:tcPr>
            <w:tcW w:w="2126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C71D69" w:rsidTr="00F76D5C">
        <w:trPr>
          <w:trHeight w:val="256"/>
        </w:trPr>
        <w:tc>
          <w:tcPr>
            <w:tcW w:w="664" w:type="dxa"/>
            <w:vMerge w:val="restart"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</w:p>
        </w:tc>
        <w:tc>
          <w:tcPr>
            <w:tcW w:w="2248" w:type="dxa"/>
            <w:vMerge w:val="restart"/>
          </w:tcPr>
          <w:p w:rsidR="00C71D69" w:rsidRPr="000C3F81" w:rsidRDefault="00C71D69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Демонстрирует</w:t>
            </w:r>
          </w:p>
          <w:p w:rsidR="00C71D69" w:rsidRPr="000C3F81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способностью осознавать социальную и нравственную позицию  при работе с организациями</w:t>
            </w:r>
          </w:p>
        </w:tc>
        <w:tc>
          <w:tcPr>
            <w:tcW w:w="2126" w:type="dxa"/>
            <w:vMerge w:val="restart"/>
          </w:tcPr>
          <w:p w:rsidR="00C71D69" w:rsidRPr="000C3F81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71D69" w:rsidTr="00F76D5C">
        <w:trPr>
          <w:trHeight w:val="450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0C3F81" w:rsidRDefault="00C71D69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C71D69" w:rsidRPr="000C3F81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79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71D69" w:rsidTr="00C71D69">
        <w:trPr>
          <w:trHeight w:val="1261"/>
        </w:trPr>
        <w:tc>
          <w:tcPr>
            <w:tcW w:w="664" w:type="dxa"/>
            <w:vMerge/>
          </w:tcPr>
          <w:p w:rsidR="00C71D69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248" w:type="dxa"/>
            <w:vMerge/>
          </w:tcPr>
          <w:p w:rsidR="00C71D69" w:rsidRPr="000C3F81" w:rsidRDefault="00C71D69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vMerge/>
          </w:tcPr>
          <w:p w:rsidR="00C71D69" w:rsidRPr="000C3F81" w:rsidRDefault="00C71D69" w:rsidP="00D5572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8" w:type="dxa"/>
            <w:vAlign w:val="center"/>
          </w:tcPr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779" w:type="dxa"/>
            <w:vAlign w:val="center"/>
          </w:tcPr>
          <w:p w:rsidR="00C71D69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C71D69" w:rsidRPr="003A3C86" w:rsidRDefault="00C71D69" w:rsidP="00F76D5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B62F2" w:rsidRDefault="009B62F2" w:rsidP="00D5572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b/>
          <w:bCs/>
        </w:rPr>
      </w:pPr>
    </w:p>
    <w:p w:rsidR="009B62F2" w:rsidRPr="000C3F81" w:rsidRDefault="009B62F2" w:rsidP="0007760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C3F81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9B62F2" w:rsidRPr="000C3F81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1.Кулибанова В.В. Маркетинг. Сервисная деятельность: Учебное пособие. – СПб.: Питер, 2000.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2.Песоцкая Е.В. Маркетинг услуг: Учебное пособие. – СПб., 2000.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3.Федцов В.Г. Культура сервиса: Учебно-практическое пособие. – М.: ПРИОР, 2000.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4.Энджел Д.Ф., Блэкуэлл Р.Д., Миниард П.У. Поведение потребителей. – СПб.: Питер Ком, 1999.</w:t>
      </w:r>
    </w:p>
    <w:p w:rsidR="009B62F2" w:rsidRPr="00D16D27" w:rsidRDefault="009B62F2" w:rsidP="00205D2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9B62F2" w:rsidRPr="000C3F81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C3F81">
        <w:rPr>
          <w:rFonts w:ascii="Times New Roman" w:hAnsi="Times New Roman"/>
          <w:bCs/>
          <w:i/>
          <w:iCs/>
        </w:rPr>
        <w:t>7</w:t>
      </w:r>
      <w:r w:rsidRPr="000C3F81">
        <w:rPr>
          <w:rFonts w:ascii="Times New Roman" w:hAnsi="Times New Roman"/>
          <w:bCs/>
          <w:i/>
          <w:iCs/>
          <w:sz w:val="24"/>
          <w:szCs w:val="24"/>
        </w:rPr>
        <w:t>.2. Дополнительная литература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1.Савельева Н.Т. Эстетическая среда предприятий службы быта. – М.: Легкая индустрия, 1978.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2.Тюшев В.А. Развитие бытового обслуживания населения в СССР. – М.: Высшая школа, 1982.</w:t>
      </w:r>
    </w:p>
    <w:p w:rsidR="009B62F2" w:rsidRPr="00F60CE2" w:rsidRDefault="009B62F2" w:rsidP="00205D2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3.Чекшин В.И., Обливина О.В. Организация бытового обслуживания населения в условиях рыночной экономики. – М.: ГАСБУ, 1993.</w:t>
      </w:r>
    </w:p>
    <w:p w:rsidR="009B62F2" w:rsidRPr="00F60CE2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F60CE2">
        <w:rPr>
          <w:rFonts w:ascii="Times New Roman" w:hAnsi="Times New Roman"/>
          <w:sz w:val="24"/>
          <w:szCs w:val="24"/>
        </w:rPr>
        <w:t>4.Ядгаров Я.С. Экономика и культура сервиса. – М.: Экономика, 1990</w:t>
      </w:r>
    </w:p>
    <w:p w:rsidR="009B62F2" w:rsidRPr="0006331C" w:rsidRDefault="009B62F2" w:rsidP="00205D2F">
      <w:pPr>
        <w:pStyle w:val="aa"/>
        <w:spacing w:before="0" w:beforeAutospacing="0" w:after="0" w:afterAutospacing="0"/>
        <w:ind w:firstLine="183"/>
        <w:jc w:val="both"/>
        <w:rPr>
          <w:iCs/>
        </w:rPr>
      </w:pPr>
    </w:p>
    <w:p w:rsidR="009B62F2" w:rsidRPr="0007760C" w:rsidRDefault="009B62F2" w:rsidP="00205D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07760C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9B62F2" w:rsidRPr="0006331C" w:rsidRDefault="009B62F2" w:rsidP="00205D2F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М.В.Сервисология Учебно-методическое пособие / М.В. Мухина. -  Н.Новгород: Мининский университет, 2015.-78с.</w:t>
      </w:r>
    </w:p>
    <w:p w:rsidR="009B62F2" w:rsidRDefault="009B62F2" w:rsidP="00205D2F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Сервисология:Учебно-методическое пособие / М. В. Мухина, Ж. В. Смирнова; НГПУ им. 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06331C">
        <w:rPr>
          <w:sz w:val="24"/>
          <w:szCs w:val="24"/>
          <w:lang w:val="ru-RU"/>
        </w:rPr>
        <w:t xml:space="preserve"> — 978-5-905158-64-3</w:t>
      </w:r>
    </w:p>
    <w:p w:rsidR="009B62F2" w:rsidRPr="0006331C" w:rsidRDefault="009B62F2" w:rsidP="00205D2F">
      <w:pPr>
        <w:pStyle w:val="aff1"/>
        <w:jc w:val="both"/>
        <w:rPr>
          <w:sz w:val="24"/>
          <w:szCs w:val="24"/>
          <w:lang w:val="ru-RU"/>
        </w:rPr>
      </w:pPr>
    </w:p>
    <w:p w:rsidR="009B62F2" w:rsidRPr="0007760C" w:rsidRDefault="009B62F2" w:rsidP="00205D2F">
      <w:pPr>
        <w:pStyle w:val="aff1"/>
        <w:jc w:val="both"/>
        <w:rPr>
          <w:bCs/>
          <w:i/>
          <w:iCs/>
          <w:sz w:val="24"/>
          <w:szCs w:val="24"/>
          <w:lang w:val="ru-RU"/>
        </w:rPr>
      </w:pPr>
      <w:r w:rsidRPr="000345A8">
        <w:rPr>
          <w:bCs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345A8" w:rsidRPr="000345A8" w:rsidRDefault="000345A8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</w:t>
      </w:r>
      <w:r w:rsidRPr="000345A8">
        <w:rPr>
          <w:rFonts w:ascii="Times New Roman" w:hAnsi="Times New Roman"/>
          <w:color w:val="000000"/>
          <w:sz w:val="24"/>
          <w:szCs w:val="24"/>
        </w:rPr>
        <w:t>Сервисная деятельность, Романович Ж.А., Калачев С.Л., 2006.</w:t>
      </w:r>
      <w:hyperlink r:id="rId28" w:history="1">
        <w:r w:rsidRPr="000345A8">
          <w:rPr>
            <w:rStyle w:val="af5"/>
            <w:rFonts w:ascii="Times New Roman" w:hAnsi="Times New Roman"/>
            <w:sz w:val="24"/>
            <w:szCs w:val="24"/>
          </w:rPr>
          <w:t>http://nashol.com/2017061294929/</w:t>
        </w:r>
      </w:hyperlink>
    </w:p>
    <w:p w:rsidR="000345A8" w:rsidRPr="00C71D69" w:rsidRDefault="000345A8" w:rsidP="000345A8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C71D69">
        <w:rPr>
          <w:rFonts w:ascii="Times New Roman" w:hAnsi="Times New Roman"/>
          <w:sz w:val="24"/>
          <w:szCs w:val="24"/>
        </w:rPr>
        <w:t>2.</w:t>
      </w:r>
      <w:r w:rsidRPr="00C71D6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Сервисная деятельность</w:t>
      </w:r>
      <w:r w:rsidRPr="00C71D69">
        <w:rPr>
          <w:rFonts w:ascii="Times New Roman" w:eastAsia="Times New Roman" w:hAnsi="Times New Roman"/>
          <w:sz w:val="24"/>
          <w:szCs w:val="24"/>
          <w:lang w:eastAsia="ru-RU"/>
        </w:rPr>
        <w:t> / Романович Ж.А., Калачев С.Л., - 6-е изд. - М.:Дашков и К, 2017. - 284 сhttp://znanium.com/catalog.php?bookinfo=430365</w:t>
      </w: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lastRenderedPageBreak/>
        <w:t>8. Фонды оценочных средств</w:t>
      </w:r>
    </w:p>
    <w:p w:rsidR="009B62F2" w:rsidRPr="0007760C" w:rsidRDefault="009B62F2" w:rsidP="00205D2F">
      <w:pPr>
        <w:spacing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07760C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07760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2F2" w:rsidRDefault="009B62F2" w:rsidP="00205D2F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9B62F2" w:rsidRPr="0007760C" w:rsidRDefault="009B62F2" w:rsidP="00205D2F">
      <w:pPr>
        <w:autoSpaceDE w:val="0"/>
        <w:autoSpaceDN w:val="0"/>
        <w:adjustRightInd w:val="0"/>
        <w:spacing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Microsoft Office;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браузеры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07760C">
        <w:rPr>
          <w:rFonts w:ascii="Times New Roman" w:hAnsi="Times New Roman"/>
          <w:bCs/>
          <w:sz w:val="24"/>
          <w:szCs w:val="24"/>
        </w:rPr>
        <w:t>илидр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07760C">
        <w:rPr>
          <w:rFonts w:ascii="Times New Roman" w:hAnsi="Times New Roman"/>
          <w:bCs/>
          <w:sz w:val="24"/>
          <w:szCs w:val="24"/>
        </w:rPr>
        <w:t>-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07760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7760C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07760C">
        <w:rPr>
          <w:rFonts w:ascii="Times New Roman" w:hAnsi="Times New Roman"/>
          <w:bCs/>
          <w:sz w:val="24"/>
          <w:szCs w:val="24"/>
        </w:rPr>
        <w:t>или</w:t>
      </w:r>
      <w:r w:rsidRPr="0007760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www.biblioclub.ru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www.elibrary.ru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www.ebiblioteka.ru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http://window.edu.ru/</w:t>
      </w:r>
      <w:r w:rsidRPr="0007760C">
        <w:rPr>
          <w:rFonts w:ascii="Times New Roman" w:hAnsi="Times New Roman"/>
          <w:bCs/>
          <w:sz w:val="24"/>
          <w:szCs w:val="24"/>
        </w:rPr>
        <w:tab/>
      </w:r>
      <w:r w:rsidRPr="0007760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B62F2" w:rsidRPr="0007760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07760C">
        <w:rPr>
          <w:rFonts w:ascii="Times New Roman" w:hAnsi="Times New Roman"/>
          <w:bCs/>
          <w:sz w:val="24"/>
          <w:szCs w:val="24"/>
        </w:rPr>
        <w:t>http://wiki.mininuniver.ru</w:t>
      </w:r>
      <w:r w:rsidRPr="0007760C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112F8C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20546C" w:rsidRDefault="0020546C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0345A8" w:rsidRDefault="000345A8" w:rsidP="00C71D69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C71D69" w:rsidRDefault="00C71D69" w:rsidP="00C71D69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Default="009B62F2" w:rsidP="00D55726">
      <w:pPr>
        <w:spacing w:after="0" w:line="24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9B62F2" w:rsidRPr="00BE21CB" w:rsidRDefault="009B62F2" w:rsidP="00E30583">
      <w:pPr>
        <w:pStyle w:val="25"/>
        <w:numPr>
          <w:ilvl w:val="1"/>
          <w:numId w:val="33"/>
        </w:numPr>
        <w:spacing w:after="0" w:line="360" w:lineRule="auto"/>
        <w:jc w:val="center"/>
        <w:rPr>
          <w:b/>
        </w:rPr>
      </w:pPr>
      <w:r w:rsidRPr="00BE21CB">
        <w:rPr>
          <w:b/>
        </w:rPr>
        <w:t xml:space="preserve">КУРСОВОЙ ПРОЕКТ </w:t>
      </w:r>
    </w:p>
    <w:p w:rsidR="009B62F2" w:rsidRDefault="009B62F2" w:rsidP="00112F8C">
      <w:pPr>
        <w:pStyle w:val="25"/>
        <w:spacing w:after="0" w:line="360" w:lineRule="auto"/>
        <w:ind w:left="1080"/>
        <w:jc w:val="center"/>
        <w:rPr>
          <w:b/>
          <w:caps/>
        </w:rPr>
      </w:pPr>
      <w:r w:rsidRPr="00BE21CB">
        <w:rPr>
          <w:b/>
        </w:rPr>
        <w:t xml:space="preserve">ПО </w:t>
      </w:r>
      <w:r w:rsidRPr="00BE21CB">
        <w:rPr>
          <w:b/>
          <w:caps/>
        </w:rPr>
        <w:t>«СЕРВИСНОЙ ДЕЯТЕЛЬНОСТИ»</w:t>
      </w:r>
    </w:p>
    <w:p w:rsidR="009B62F2" w:rsidRPr="00112F8C" w:rsidRDefault="009B62F2" w:rsidP="00112F8C">
      <w:pPr>
        <w:pStyle w:val="25"/>
        <w:spacing w:after="0" w:line="360" w:lineRule="auto"/>
        <w:ind w:left="1080"/>
        <w:jc w:val="center"/>
        <w:rPr>
          <w:b/>
          <w:caps/>
        </w:rPr>
      </w:pPr>
    </w:p>
    <w:p w:rsidR="009B62F2" w:rsidRPr="00112F8C" w:rsidRDefault="009B62F2" w:rsidP="00112F8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9B62F2" w:rsidRDefault="009B62F2" w:rsidP="00112F8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Курсовая работа по «Сервисной деятельности», как и другие дисциплины модуля, служит формированию профессиональных компетенций. Курсовая работа – это завершающий этап усвоения студентом дисциплины «Сервисной деятельности» или отдельного ее раздела. Она представляет собой студенческую научно-исследовательскую разработку по отдельной теме данной дисциплины. Поэтому основными требованиями к ее содержанию является исследовательско-аналитический характер, конкретность, логичность, самостоятельность написания и качество оформления. Формирование соответствующих навыков одна из задач данного курса.</w:t>
      </w:r>
    </w:p>
    <w:p w:rsidR="009B62F2" w:rsidRPr="00112F8C" w:rsidRDefault="009B62F2" w:rsidP="00112F8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Курсовая работа по «Сервисной деятельности» относится к дисциплинам по выбору образовательного модуля «Технологическое обеспечение сервисной деятельности». 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Для написания курсовой необходимы знания, полученные в ходе изучения дисциплин «Основы профессиональной деятельности», «Сервисная деятельность» и «Сервисология». 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Количество контактных часов –  36 ак .час; самостоятельная работа студента – 36 ак. час.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9B62F2" w:rsidRPr="00112F8C" w:rsidRDefault="00467B34" w:rsidP="00112F8C">
      <w:pPr>
        <w:pStyle w:val="a4"/>
        <w:widowControl w:val="0"/>
        <w:tabs>
          <w:tab w:val="left" w:pos="832"/>
        </w:tabs>
        <w:spacing w:after="0" w:line="240" w:lineRule="auto"/>
        <w:ind w:left="678" w:right="114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i/>
          <w:iCs/>
          <w:sz w:val="24"/>
          <w:szCs w:val="24"/>
        </w:rPr>
        <w:t>Цель дисциплины</w:t>
      </w:r>
      <w:r w:rsidR="009B62F2">
        <w:rPr>
          <w:rFonts w:ascii="Times New Roman" w:hAnsi="Times New Roman"/>
          <w:sz w:val="24"/>
          <w:szCs w:val="24"/>
        </w:rPr>
        <w:t>:</w:t>
      </w:r>
    </w:p>
    <w:p w:rsidR="009B62F2" w:rsidRPr="00112F8C" w:rsidRDefault="009B62F2" w:rsidP="00112F8C">
      <w:pPr>
        <w:pStyle w:val="a4"/>
        <w:widowControl w:val="0"/>
        <w:tabs>
          <w:tab w:val="left" w:pos="832"/>
        </w:tabs>
        <w:spacing w:after="0" w:line="240" w:lineRule="auto"/>
        <w:ind w:left="678" w:right="114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pacing w:val="3"/>
          <w:sz w:val="24"/>
          <w:szCs w:val="24"/>
        </w:rPr>
        <w:t xml:space="preserve"> - </w:t>
      </w:r>
      <w:r w:rsidRPr="00112F8C">
        <w:rPr>
          <w:rFonts w:ascii="Times New Roman" w:hAnsi="Times New Roman"/>
          <w:sz w:val="24"/>
          <w:szCs w:val="24"/>
        </w:rPr>
        <w:t>систематизация, закрепление и расширение теоретических и практических знаний по дисциплине «</w:t>
      </w:r>
      <w:r w:rsidR="00467B34" w:rsidRPr="00112F8C">
        <w:rPr>
          <w:rFonts w:ascii="Times New Roman" w:hAnsi="Times New Roman"/>
          <w:sz w:val="24"/>
          <w:szCs w:val="24"/>
        </w:rPr>
        <w:t>Сервисная деятельность</w:t>
      </w:r>
      <w:r w:rsidRPr="00112F8C">
        <w:rPr>
          <w:rFonts w:ascii="Times New Roman" w:hAnsi="Times New Roman"/>
          <w:sz w:val="24"/>
          <w:szCs w:val="24"/>
        </w:rPr>
        <w:t>»;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6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применение этих знаний при решении конкретных экономических и управленческих, </w:t>
      </w:r>
      <w:r w:rsidR="00467B34" w:rsidRPr="00112F8C">
        <w:rPr>
          <w:rFonts w:ascii="Times New Roman" w:hAnsi="Times New Roman"/>
          <w:sz w:val="24"/>
          <w:szCs w:val="24"/>
        </w:rPr>
        <w:t>сервисных задач</w:t>
      </w:r>
      <w:r w:rsidRPr="00112F8C">
        <w:rPr>
          <w:rFonts w:ascii="Times New Roman" w:hAnsi="Times New Roman"/>
          <w:sz w:val="24"/>
          <w:szCs w:val="24"/>
        </w:rPr>
        <w:t>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6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развитие навыков ведения самостоятельной работы, применение методик планирования сервисной деятельности на предприятиях </w:t>
      </w:r>
      <w:r w:rsidR="00467B34" w:rsidRPr="00112F8C">
        <w:rPr>
          <w:rFonts w:ascii="Times New Roman" w:hAnsi="Times New Roman"/>
          <w:sz w:val="24"/>
          <w:szCs w:val="24"/>
        </w:rPr>
        <w:t>сферы сервиса</w:t>
      </w:r>
      <w:r w:rsidRPr="00112F8C">
        <w:rPr>
          <w:rFonts w:ascii="Times New Roman" w:hAnsi="Times New Roman"/>
          <w:sz w:val="24"/>
          <w:szCs w:val="24"/>
        </w:rPr>
        <w:t>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112F8C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6"/>
        </w:numPr>
        <w:tabs>
          <w:tab w:val="left" w:pos="832"/>
        </w:tabs>
        <w:spacing w:after="0" w:line="240" w:lineRule="auto"/>
        <w:ind w:right="112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выполнять самостоятельную творческую работу с научно-практической литературой, подбирать, обрабатывать и анализировать конкретный материал и на этой основе делать </w:t>
      </w:r>
      <w:r w:rsidR="00467B34" w:rsidRPr="00112F8C">
        <w:rPr>
          <w:rFonts w:ascii="Times New Roman" w:hAnsi="Times New Roman"/>
          <w:sz w:val="24"/>
          <w:szCs w:val="24"/>
        </w:rPr>
        <w:t>правильные выводы</w:t>
      </w:r>
      <w:r w:rsidRPr="00112F8C">
        <w:rPr>
          <w:rFonts w:ascii="Times New Roman" w:hAnsi="Times New Roman"/>
          <w:sz w:val="24"/>
          <w:szCs w:val="24"/>
        </w:rPr>
        <w:t>;</w:t>
      </w:r>
    </w:p>
    <w:p w:rsidR="009B62F2" w:rsidRDefault="009B62F2" w:rsidP="00112F8C">
      <w:pPr>
        <w:pStyle w:val="a4"/>
        <w:widowControl w:val="0"/>
        <w:numPr>
          <w:ilvl w:val="0"/>
          <w:numId w:val="26"/>
        </w:numPr>
        <w:tabs>
          <w:tab w:val="left" w:pos="832"/>
        </w:tabs>
        <w:spacing w:after="0" w:line="240" w:lineRule="auto"/>
        <w:ind w:right="111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 применять знания по сервисному обслуживанию, связывать их с </w:t>
      </w:r>
      <w:r w:rsidR="00467B34" w:rsidRPr="00112F8C">
        <w:rPr>
          <w:rFonts w:ascii="Times New Roman" w:hAnsi="Times New Roman"/>
          <w:sz w:val="24"/>
          <w:szCs w:val="24"/>
        </w:rPr>
        <w:t>практической</w:t>
      </w:r>
      <w:r w:rsidR="00467B34">
        <w:rPr>
          <w:rFonts w:ascii="Times New Roman" w:hAnsi="Times New Roman"/>
          <w:sz w:val="24"/>
          <w:szCs w:val="24"/>
        </w:rPr>
        <w:t xml:space="preserve"> деятельностью</w:t>
      </w:r>
      <w:r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6"/>
        </w:numPr>
        <w:tabs>
          <w:tab w:val="left" w:pos="832"/>
        </w:tabs>
        <w:spacing w:after="0" w:line="240" w:lineRule="auto"/>
        <w:ind w:right="111" w:firstLine="566"/>
        <w:jc w:val="both"/>
        <w:rPr>
          <w:rFonts w:ascii="Times New Roman" w:hAnsi="Times New Roman"/>
          <w:sz w:val="24"/>
          <w:szCs w:val="24"/>
        </w:rPr>
      </w:pPr>
    </w:p>
    <w:p w:rsidR="009B62F2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6"/>
        <w:gridCol w:w="2209"/>
        <w:gridCol w:w="1504"/>
        <w:gridCol w:w="2007"/>
        <w:gridCol w:w="1698"/>
        <w:gridCol w:w="1490"/>
      </w:tblGrid>
      <w:tr w:rsidR="009B62F2" w:rsidRPr="00FD521F" w:rsidTr="00E93C74">
        <w:trPr>
          <w:trHeight w:val="1290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22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 w:rsidRPr="00FD521F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B62F2" w:rsidRPr="00FD521F" w:rsidTr="00E93C74">
        <w:trPr>
          <w:trHeight w:val="225"/>
        </w:trPr>
        <w:tc>
          <w:tcPr>
            <w:tcW w:w="9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2F296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2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стратегическим анализом современной ситуации в сфере сервиса и умением учитывать ее особенности при организации сервисной деятельности, - разрабатывать </w:t>
            </w: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>стратегию развития сервисной деятельности в соответствии с необходимыми особенностями.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ОР. </w:t>
            </w:r>
            <w:r w:rsidR="00E30583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.1.</w:t>
            </w:r>
            <w:r w:rsidRPr="00112F8C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Демонстрирует умение собирать, обрабатывать  информацию и использовать ее при разработке стратегии развития сервисной деятельности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ПК-24</w:t>
            </w:r>
          </w:p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FD521F" w:rsidRDefault="009B62F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9B62F2" w:rsidRPr="00112F8C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Оценка продуктов проектной деятельности</w:t>
            </w:r>
          </w:p>
          <w:p w:rsidR="009B62F2" w:rsidRPr="00112F8C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Практико-ориентированные задания</w:t>
            </w:r>
          </w:p>
        </w:tc>
      </w:tr>
      <w:tr w:rsidR="009B62F2" w:rsidRPr="00FD521F" w:rsidTr="00E93C74">
        <w:trPr>
          <w:trHeight w:val="128"/>
        </w:trPr>
        <w:tc>
          <w:tcPr>
            <w:tcW w:w="94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lastRenderedPageBreak/>
              <w:t>ОР. 2</w:t>
            </w:r>
          </w:p>
        </w:tc>
        <w:tc>
          <w:tcPr>
            <w:tcW w:w="22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12F8C" w:rsidRDefault="009B62F2" w:rsidP="00112F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владения основными коммуникативными методами и приемами делового общения в профессиональной сфере, </w:t>
            </w:r>
          </w:p>
          <w:p w:rsidR="009B62F2" w:rsidRPr="00FD521F" w:rsidRDefault="009B62F2" w:rsidP="00112F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ОР. </w:t>
            </w:r>
            <w:r w:rsidR="00E30583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.1.</w:t>
            </w:r>
            <w:r w:rsidRPr="00112F8C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62F2" w:rsidRPr="00112F8C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Демонстрирует знания профессиональной этики и этикета, умение принимать управленческие решения, выбирать методы управления;</w:t>
            </w:r>
          </w:p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 xml:space="preserve"> использовать методики мотивации и стимулирования персонала.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ПК-24</w:t>
            </w:r>
          </w:p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9B62F2" w:rsidRPr="00FD521F" w:rsidRDefault="009B62F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B62F2" w:rsidRPr="00FD521F" w:rsidRDefault="009B62F2" w:rsidP="00112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112F8C">
              <w:rPr>
                <w:rFonts w:ascii="Times New Roman" w:hAnsi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:rsidR="009B62F2" w:rsidRDefault="009B62F2" w:rsidP="00112F8C">
      <w:pPr>
        <w:autoSpaceDE w:val="0"/>
        <w:autoSpaceDN w:val="0"/>
        <w:adjustRightInd w:val="0"/>
        <w:jc w:val="both"/>
        <w:rPr>
          <w:b/>
          <w:bCs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 xml:space="preserve">5. </w:t>
      </w:r>
      <w:bookmarkStart w:id="0" w:name="_TOC_250007"/>
      <w:r w:rsidRPr="00112F8C">
        <w:rPr>
          <w:rFonts w:ascii="Times New Roman" w:hAnsi="Times New Roman"/>
          <w:b/>
          <w:sz w:val="24"/>
          <w:szCs w:val="24"/>
        </w:rPr>
        <w:t xml:space="preserve">Структура и содержание </w:t>
      </w:r>
      <w:bookmarkEnd w:id="0"/>
      <w:r w:rsidR="00467B34" w:rsidRPr="00112F8C">
        <w:rPr>
          <w:rFonts w:ascii="Times New Roman" w:hAnsi="Times New Roman"/>
          <w:b/>
          <w:sz w:val="24"/>
          <w:szCs w:val="24"/>
        </w:rPr>
        <w:t>курсовой работы</w:t>
      </w:r>
    </w:p>
    <w:p w:rsidR="009B62F2" w:rsidRPr="00112F8C" w:rsidRDefault="009B62F2" w:rsidP="00112F8C">
      <w:pPr>
        <w:pStyle w:val="a8"/>
        <w:spacing w:after="0" w:line="240" w:lineRule="auto"/>
        <w:ind w:left="111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Курсовая работа должна содержать шесть обязательных структурных элементов:</w:t>
      </w:r>
    </w:p>
    <w:p w:rsidR="009B62F2" w:rsidRPr="00112F8C" w:rsidRDefault="00467B34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Титульный лист</w:t>
      </w:r>
      <w:r w:rsidR="009B62F2" w:rsidRPr="00112F8C">
        <w:rPr>
          <w:rFonts w:ascii="Times New Roman" w:hAnsi="Times New Roman"/>
          <w:sz w:val="24"/>
          <w:szCs w:val="24"/>
        </w:rPr>
        <w:t>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before="1"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Содержание;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Введение;</w:t>
      </w:r>
    </w:p>
    <w:p w:rsidR="009B62F2" w:rsidRPr="00112F8C" w:rsidRDefault="00467B34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Основная часть</w:t>
      </w:r>
      <w:r w:rsidR="009B62F2" w:rsidRPr="00112F8C">
        <w:rPr>
          <w:rFonts w:ascii="Times New Roman" w:hAnsi="Times New Roman"/>
          <w:sz w:val="24"/>
          <w:szCs w:val="24"/>
        </w:rPr>
        <w:t>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before="1"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Заключение;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7"/>
        </w:numPr>
        <w:tabs>
          <w:tab w:val="left" w:pos="1012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Список </w:t>
      </w:r>
      <w:r w:rsidR="00467B34" w:rsidRPr="00112F8C">
        <w:rPr>
          <w:rFonts w:ascii="Times New Roman" w:hAnsi="Times New Roman"/>
          <w:sz w:val="24"/>
          <w:szCs w:val="24"/>
        </w:rPr>
        <w:t>использованных источников</w:t>
      </w:r>
      <w:r w:rsidRPr="00112F8C">
        <w:rPr>
          <w:rFonts w:ascii="Times New Roman" w:hAnsi="Times New Roman"/>
          <w:sz w:val="24"/>
          <w:szCs w:val="24"/>
        </w:rPr>
        <w:t>;</w:t>
      </w:r>
    </w:p>
    <w:p w:rsidR="009B62F2" w:rsidRPr="00112F8C" w:rsidRDefault="009B62F2" w:rsidP="00112F8C">
      <w:pPr>
        <w:pStyle w:val="a8"/>
        <w:spacing w:before="1" w:after="0" w:line="240" w:lineRule="auto"/>
        <w:ind w:left="678" w:right="517"/>
        <w:rPr>
          <w:sz w:val="24"/>
          <w:szCs w:val="24"/>
        </w:rPr>
      </w:pPr>
      <w:r w:rsidRPr="00112F8C">
        <w:rPr>
          <w:sz w:val="24"/>
          <w:szCs w:val="24"/>
        </w:rPr>
        <w:t>Кроме этого, курсовая работа может иметь приложения.</w:t>
      </w:r>
    </w:p>
    <w:p w:rsidR="009B62F2" w:rsidRPr="00112F8C" w:rsidRDefault="009B62F2" w:rsidP="00112F8C">
      <w:pPr>
        <w:pStyle w:val="a8"/>
        <w:spacing w:before="45"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Титульный лист </w:t>
      </w:r>
      <w:r w:rsidRPr="00112F8C">
        <w:rPr>
          <w:sz w:val="24"/>
          <w:szCs w:val="24"/>
        </w:rPr>
        <w:t>является первой страницей курсовой работы (не нумеруется) и содержит информацию, необходимую для ее регистрации и проверки. Образец оформления титульного листа курсовой работы дан в приложении 2.</w:t>
      </w:r>
    </w:p>
    <w:p w:rsidR="009B62F2" w:rsidRPr="00112F8C" w:rsidRDefault="009B62F2" w:rsidP="00112F8C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Отраженный на листе </w:t>
      </w:r>
      <w:r w:rsidRPr="00112F8C">
        <w:rPr>
          <w:b/>
          <w:sz w:val="24"/>
          <w:szCs w:val="24"/>
        </w:rPr>
        <w:t xml:space="preserve">содержания </w:t>
      </w:r>
      <w:r w:rsidRPr="00112F8C">
        <w:rPr>
          <w:sz w:val="24"/>
          <w:szCs w:val="24"/>
        </w:rPr>
        <w:t>план курсовой работы должен позволить систематизировать собранный материал, изложить его последовательно с тем, чтобы каждая часть работы была связана с его общим содержанием. В данном учебно-методическом пособии имеется примерный план к теме курсовой работы. Студент может самостоятельно, но обоснованно (желательно – по согласованию с руководителем) изменить вопросы основной части работы. Образец оформления содержания курсовой работы дан в приложении 5.</w:t>
      </w:r>
    </w:p>
    <w:p w:rsidR="009B62F2" w:rsidRPr="00112F8C" w:rsidRDefault="009B62F2" w:rsidP="00112F8C">
      <w:pPr>
        <w:pStyle w:val="a8"/>
        <w:spacing w:after="0" w:line="240" w:lineRule="auto"/>
        <w:ind w:left="112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Во введении </w:t>
      </w:r>
      <w:r w:rsidRPr="00112F8C">
        <w:rPr>
          <w:sz w:val="24"/>
          <w:szCs w:val="24"/>
        </w:rPr>
        <w:t>студент должен показать актуальность избранной проблемы, степень её разработанности и сформулировать те задачи, которые будут рассматриваться в работе. Введение должно быть кратким (3-4 страницы).</w:t>
      </w:r>
    </w:p>
    <w:p w:rsidR="009B62F2" w:rsidRPr="00112F8C" w:rsidRDefault="009B62F2" w:rsidP="00112F8C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В основной части </w:t>
      </w:r>
      <w:r w:rsidRPr="00112F8C">
        <w:rPr>
          <w:sz w:val="24"/>
          <w:szCs w:val="24"/>
        </w:rPr>
        <w:t xml:space="preserve">излагается содержание темы. Эту часть рекомендуется разделить на 3-4 вопроса, раскрывающих сущность проблемы. Увеличивать число вопросов не следует, так как это приведёт к их поверхностной разработке или значительному превышению объёма курсовой работы. Изложение каждого вопроса надо чётко ограничивать с тем, чтобы можно было ясно видеть, где начинается и где кончается их </w:t>
      </w:r>
      <w:r w:rsidRPr="00112F8C">
        <w:rPr>
          <w:sz w:val="24"/>
          <w:szCs w:val="24"/>
        </w:rPr>
        <w:lastRenderedPageBreak/>
        <w:t>освещение. Основная часть работы может быть изложена на 18-20 страницах.</w:t>
      </w:r>
    </w:p>
    <w:p w:rsidR="009B62F2" w:rsidRPr="00112F8C" w:rsidRDefault="009B62F2" w:rsidP="00112F8C">
      <w:pPr>
        <w:pStyle w:val="a8"/>
        <w:spacing w:after="0" w:line="240" w:lineRule="auto"/>
        <w:ind w:left="112" w:right="114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Заключение </w:t>
      </w:r>
      <w:r w:rsidRPr="00112F8C">
        <w:rPr>
          <w:sz w:val="24"/>
          <w:szCs w:val="24"/>
        </w:rPr>
        <w:t>должно содержать выводы, вытекающие из материалов курсовой работы. Заключение надо писать кратко на 2-3 страницах.</w:t>
      </w:r>
    </w:p>
    <w:p w:rsidR="009B62F2" w:rsidRPr="00112F8C" w:rsidRDefault="009B62F2" w:rsidP="00112F8C">
      <w:pPr>
        <w:pStyle w:val="a8"/>
        <w:spacing w:before="1" w:after="0" w:line="240" w:lineRule="auto"/>
        <w:ind w:left="112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В конце курсовой работы прилагается библиографический список, составленный в определённой последовательности.</w:t>
      </w:r>
    </w:p>
    <w:p w:rsidR="009B62F2" w:rsidRPr="00112F8C" w:rsidRDefault="009B62F2" w:rsidP="00112F8C">
      <w:pPr>
        <w:pStyle w:val="a8"/>
        <w:spacing w:after="0" w:line="240" w:lineRule="auto"/>
        <w:ind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В список литературы </w:t>
      </w:r>
      <w:r w:rsidRPr="00112F8C">
        <w:rPr>
          <w:sz w:val="24"/>
          <w:szCs w:val="24"/>
        </w:rPr>
        <w:t>включаются только те источники, на которые имеются сноски (ссылки) в тексте курсовой работы. Количество пунктов списка литературы – не менее 20. На последней странице списка литературы после его окончания студент должен поставить дату завершения написания курсовой работы и свою подпись. Образец оформления списка использованной литературы дан в приложении 6.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5.1. Темы курсовых работ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Современные модели организации гостиничного дела в мире и </w:t>
      </w:r>
      <w:r w:rsidR="00467B34" w:rsidRPr="00112F8C">
        <w:rPr>
          <w:rFonts w:ascii="Times New Roman" w:hAnsi="Times New Roman"/>
          <w:sz w:val="24"/>
          <w:szCs w:val="24"/>
        </w:rPr>
        <w:t>Олимпийском Сочи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Требования системы классификации к гостиницам 2 (3, 4) звезды и их реализация на </w:t>
      </w:r>
      <w:r w:rsidR="00467B34" w:rsidRPr="00112F8C">
        <w:rPr>
          <w:rFonts w:ascii="Times New Roman" w:hAnsi="Times New Roman"/>
          <w:sz w:val="24"/>
          <w:szCs w:val="24"/>
        </w:rPr>
        <w:t>отечественном туррынке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расчётов с клиентами в </w:t>
      </w:r>
      <w:r w:rsidR="00467B34" w:rsidRPr="00112F8C">
        <w:rPr>
          <w:rFonts w:ascii="Times New Roman" w:hAnsi="Times New Roman"/>
          <w:sz w:val="24"/>
          <w:szCs w:val="24"/>
        </w:rPr>
        <w:t>гостиничных предприятиях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Франчайзинговые системы управления в гостиничном бизнесе в мире и регионе.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Специфика организации технологических процессов службы приёма и </w:t>
      </w:r>
      <w:r w:rsidR="00467B34" w:rsidRPr="00112F8C">
        <w:rPr>
          <w:rFonts w:ascii="Times New Roman" w:hAnsi="Times New Roman"/>
          <w:sz w:val="24"/>
          <w:szCs w:val="24"/>
        </w:rPr>
        <w:t>размещения санатория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Требования к организации службы приёма и </w:t>
      </w:r>
      <w:r w:rsidR="00467B34" w:rsidRPr="00112F8C">
        <w:rPr>
          <w:rFonts w:ascii="Times New Roman" w:hAnsi="Times New Roman"/>
          <w:sz w:val="24"/>
          <w:szCs w:val="24"/>
        </w:rPr>
        <w:t>размещения гостиницы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Современное состояние и перспективы развития гостиничной базы Сочинского региона в период подготовки к Олимпийским играм2014.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Автоматизированные системы управления в </w:t>
      </w:r>
      <w:r w:rsidR="00467B34" w:rsidRPr="00112F8C">
        <w:rPr>
          <w:rFonts w:ascii="Times New Roman" w:hAnsi="Times New Roman"/>
          <w:sz w:val="24"/>
          <w:szCs w:val="24"/>
        </w:rPr>
        <w:t>гостиничном бизнесе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Автоматизация работы и технологических процессов службы приёма гостиницы.</w:t>
      </w:r>
    </w:p>
    <w:p w:rsidR="009B62F2" w:rsidRPr="00112F8C" w:rsidRDefault="00467B34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Технологические процессы службы приёма и размещения</w:t>
      </w:r>
      <w:r w:rsidR="009B62F2" w:rsidRPr="00112F8C">
        <w:rPr>
          <w:rFonts w:ascii="Times New Roman" w:hAnsi="Times New Roman"/>
          <w:sz w:val="24"/>
          <w:szCs w:val="24"/>
        </w:rPr>
        <w:t xml:space="preserve"> (санатория,</w:t>
      </w:r>
    </w:p>
    <w:p w:rsidR="009B62F2" w:rsidRPr="00112F8C" w:rsidRDefault="009B62F2" w:rsidP="00112F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пансионата).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отдела бронирования отеля.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  <w:tab w:val="left" w:pos="2663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  приёма</w:t>
      </w:r>
      <w:r w:rsidRPr="00112F8C">
        <w:rPr>
          <w:rFonts w:ascii="Times New Roman" w:hAnsi="Times New Roman"/>
          <w:sz w:val="24"/>
          <w:szCs w:val="24"/>
        </w:rPr>
        <w:tab/>
        <w:t>и   обслуживания   детей   в   отеле  (санатории,</w:t>
      </w:r>
    </w:p>
    <w:p w:rsidR="009B62F2" w:rsidRPr="00112F8C" w:rsidRDefault="009B62F2" w:rsidP="00112F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пансионате).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туристов -индивидуалов.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Особенности технологических процессов при оформлении размещения и обслуживании </w:t>
      </w:r>
      <w:r w:rsidR="00467B34" w:rsidRPr="00112F8C">
        <w:rPr>
          <w:rFonts w:ascii="Times New Roman" w:hAnsi="Times New Roman"/>
          <w:sz w:val="24"/>
          <w:szCs w:val="24"/>
        </w:rPr>
        <w:t>иностранных туристов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Особенности технологических процессов при оформлении размещения и обслуживании групп-туристов </w:t>
      </w:r>
      <w:r w:rsidR="00467B34" w:rsidRPr="00112F8C">
        <w:rPr>
          <w:rFonts w:ascii="Times New Roman" w:hAnsi="Times New Roman"/>
          <w:sz w:val="24"/>
          <w:szCs w:val="24"/>
        </w:rPr>
        <w:t>в гостинице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Особенности технологических процессов при оформлении размещения и обслуживании туристов, прибывающих по</w:t>
      </w:r>
      <w:r w:rsidR="00467B34">
        <w:rPr>
          <w:rFonts w:ascii="Times New Roman" w:hAnsi="Times New Roman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>путёвкам.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Специфика приема, размещения и обслуживания гостей в отелях </w:t>
      </w:r>
      <w:r w:rsidR="00467B34" w:rsidRPr="00112F8C">
        <w:rPr>
          <w:rFonts w:ascii="Times New Roman" w:hAnsi="Times New Roman"/>
          <w:sz w:val="24"/>
          <w:szCs w:val="24"/>
        </w:rPr>
        <w:t>Олимпийского Сочи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Виды, формы и технология бронирования мест и услуг </w:t>
      </w:r>
      <w:r w:rsidR="00467B34" w:rsidRPr="00112F8C">
        <w:rPr>
          <w:rFonts w:ascii="Times New Roman" w:hAnsi="Times New Roman"/>
          <w:sz w:val="24"/>
          <w:szCs w:val="24"/>
        </w:rPr>
        <w:t>в гостинице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работы и требования к персоналу службы приёма и </w:t>
      </w:r>
      <w:r w:rsidR="00467B34" w:rsidRPr="00112F8C">
        <w:rPr>
          <w:rFonts w:ascii="Times New Roman" w:hAnsi="Times New Roman"/>
          <w:sz w:val="24"/>
          <w:szCs w:val="24"/>
        </w:rPr>
        <w:t>размещения гостиницы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Системы классификации гостиниц в мировом </w:t>
      </w:r>
      <w:r w:rsidR="00467B34" w:rsidRPr="00112F8C">
        <w:rPr>
          <w:rFonts w:ascii="Times New Roman" w:hAnsi="Times New Roman"/>
          <w:sz w:val="24"/>
          <w:szCs w:val="24"/>
        </w:rPr>
        <w:t>гостиничном бизнесе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Тенденции развития и классификация номерного </w:t>
      </w:r>
      <w:r w:rsidR="00467B34" w:rsidRPr="00112F8C">
        <w:rPr>
          <w:rFonts w:ascii="Times New Roman" w:hAnsi="Times New Roman"/>
          <w:sz w:val="24"/>
          <w:szCs w:val="24"/>
        </w:rPr>
        <w:t>фонда гостиниц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Требования к оформлению и оборудованию номеров </w:t>
      </w:r>
      <w:r w:rsidR="00467B34" w:rsidRPr="00112F8C">
        <w:rPr>
          <w:rFonts w:ascii="Times New Roman" w:hAnsi="Times New Roman"/>
          <w:sz w:val="24"/>
          <w:szCs w:val="24"/>
        </w:rPr>
        <w:t>в гостиницах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Использование пластиковых карт при оплате </w:t>
      </w:r>
      <w:r w:rsidR="00467B34" w:rsidRPr="00112F8C">
        <w:rPr>
          <w:rFonts w:ascii="Times New Roman" w:hAnsi="Times New Roman"/>
          <w:sz w:val="24"/>
          <w:szCs w:val="24"/>
        </w:rPr>
        <w:t>услуг отелей</w:t>
      </w:r>
      <w:r w:rsidRPr="00112F8C">
        <w:rPr>
          <w:rFonts w:ascii="Times New Roman" w:hAnsi="Times New Roman"/>
          <w:sz w:val="24"/>
          <w:szCs w:val="24"/>
        </w:rPr>
        <w:t>.</w:t>
      </w:r>
      <w:r w:rsidR="00467B34">
        <w:rPr>
          <w:rFonts w:ascii="Times New Roman" w:hAnsi="Times New Roman"/>
          <w:sz w:val="24"/>
          <w:szCs w:val="24"/>
        </w:rPr>
        <w:t xml:space="preserve"> </w:t>
      </w:r>
      <w:r w:rsidRPr="00112F8C">
        <w:rPr>
          <w:rFonts w:ascii="Times New Roman" w:hAnsi="Times New Roman"/>
          <w:sz w:val="24"/>
          <w:szCs w:val="24"/>
        </w:rPr>
        <w:t xml:space="preserve">Типы гостиничных предприятий и особенности обслуживания </w:t>
      </w:r>
      <w:r w:rsidR="00467B34" w:rsidRPr="00112F8C">
        <w:rPr>
          <w:rFonts w:ascii="Times New Roman" w:hAnsi="Times New Roman"/>
          <w:sz w:val="24"/>
          <w:szCs w:val="24"/>
        </w:rPr>
        <w:t>в них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мини-гостиниц региона (</w:t>
      </w:r>
      <w:r w:rsidR="00467B34" w:rsidRPr="00112F8C">
        <w:rPr>
          <w:rFonts w:ascii="Times New Roman" w:hAnsi="Times New Roman"/>
          <w:sz w:val="24"/>
          <w:szCs w:val="24"/>
        </w:rPr>
        <w:t>города, края</w:t>
      </w:r>
      <w:r w:rsidRPr="00112F8C">
        <w:rPr>
          <w:rFonts w:ascii="Times New Roman" w:hAnsi="Times New Roman"/>
          <w:sz w:val="24"/>
          <w:szCs w:val="24"/>
        </w:rPr>
        <w:t>).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Формирование тарифной </w:t>
      </w:r>
      <w:r w:rsidR="00467B34" w:rsidRPr="00112F8C">
        <w:rPr>
          <w:rFonts w:ascii="Times New Roman" w:hAnsi="Times New Roman"/>
          <w:sz w:val="24"/>
          <w:szCs w:val="24"/>
        </w:rPr>
        <w:t>политики отелей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Современные  модели  менеджмента  в  мировой  </w:t>
      </w:r>
      <w:r w:rsidR="00467B34" w:rsidRPr="00112F8C">
        <w:rPr>
          <w:rFonts w:ascii="Times New Roman" w:hAnsi="Times New Roman"/>
          <w:sz w:val="24"/>
          <w:szCs w:val="24"/>
        </w:rPr>
        <w:t>гостиничной индустрии</w:t>
      </w:r>
    </w:p>
    <w:p w:rsidR="009B62F2" w:rsidRPr="00112F8C" w:rsidRDefault="009B62F2" w:rsidP="00112F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(консорциумы, ассоциации, группы, цепи, сети и пр.).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Влияние мировых гостиничных цепей на развитие гостиничного бизнеса региона.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Требования, к оснащению и оборудованию службы приёма и размещения гостиницы.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Функциональные обязанности персонала службы приёма и размещения гостиницы.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lastRenderedPageBreak/>
        <w:t xml:space="preserve">Требования к номерам в отелях и правила </w:t>
      </w:r>
      <w:r w:rsidR="00467B34" w:rsidRPr="00112F8C">
        <w:rPr>
          <w:rFonts w:ascii="Times New Roman" w:hAnsi="Times New Roman"/>
          <w:sz w:val="24"/>
          <w:szCs w:val="24"/>
        </w:rPr>
        <w:t>их содержания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работы и технологические процессы хозяйственной службы </w:t>
      </w:r>
      <w:r w:rsidR="00467B34" w:rsidRPr="00112F8C">
        <w:rPr>
          <w:rFonts w:ascii="Times New Roman" w:hAnsi="Times New Roman"/>
          <w:sz w:val="24"/>
          <w:szCs w:val="24"/>
        </w:rPr>
        <w:t>курортного предприятия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предоставления СПА и фитнес - услуг в гостиничных комплексах.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анимационного обслуживания в санаторно-курортных комплексах.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обслуживания номерного </w:t>
      </w:r>
      <w:r w:rsidR="00467B34" w:rsidRPr="00112F8C">
        <w:rPr>
          <w:rFonts w:ascii="Times New Roman" w:hAnsi="Times New Roman"/>
          <w:sz w:val="24"/>
          <w:szCs w:val="24"/>
        </w:rPr>
        <w:t>фонда гостиниц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Роль профессионального обучения персонала в повышении качества обслуживания в </w:t>
      </w:r>
      <w:r w:rsidR="00467B34" w:rsidRPr="00112F8C">
        <w:rPr>
          <w:rFonts w:ascii="Times New Roman" w:hAnsi="Times New Roman"/>
          <w:sz w:val="24"/>
          <w:szCs w:val="24"/>
        </w:rPr>
        <w:t>индустрии гостеприимства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  <w:tab w:val="left" w:pos="1808"/>
          <w:tab w:val="left" w:pos="2996"/>
          <w:tab w:val="left" w:pos="4532"/>
          <w:tab w:val="left" w:pos="4940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Управление</w:t>
      </w:r>
      <w:r w:rsidRPr="00112F8C">
        <w:rPr>
          <w:rFonts w:ascii="Times New Roman" w:hAnsi="Times New Roman"/>
          <w:sz w:val="24"/>
          <w:szCs w:val="24"/>
        </w:rPr>
        <w:tab/>
        <w:t>качеством</w:t>
      </w:r>
      <w:r w:rsidRPr="00112F8C">
        <w:rPr>
          <w:rFonts w:ascii="Times New Roman" w:hAnsi="Times New Roman"/>
          <w:sz w:val="24"/>
          <w:szCs w:val="24"/>
        </w:rPr>
        <w:tab/>
        <w:t>обслуживания</w:t>
      </w:r>
      <w:r w:rsidRPr="00112F8C">
        <w:rPr>
          <w:rFonts w:ascii="Times New Roman" w:hAnsi="Times New Roman"/>
          <w:sz w:val="24"/>
          <w:szCs w:val="24"/>
        </w:rPr>
        <w:tab/>
        <w:t>в</w:t>
      </w:r>
      <w:r w:rsidRPr="00112F8C">
        <w:rPr>
          <w:rFonts w:ascii="Times New Roman" w:hAnsi="Times New Roman"/>
          <w:sz w:val="24"/>
          <w:szCs w:val="24"/>
        </w:rPr>
        <w:tab/>
      </w:r>
      <w:r w:rsidRPr="00112F8C">
        <w:rPr>
          <w:rFonts w:ascii="Times New Roman" w:hAnsi="Times New Roman"/>
          <w:w w:val="95"/>
          <w:sz w:val="24"/>
          <w:szCs w:val="24"/>
        </w:rPr>
        <w:t xml:space="preserve">санаторно-курортных </w:t>
      </w:r>
      <w:r w:rsidRPr="00112F8C">
        <w:rPr>
          <w:rFonts w:ascii="Times New Roman" w:hAnsi="Times New Roman"/>
          <w:sz w:val="24"/>
          <w:szCs w:val="24"/>
        </w:rPr>
        <w:t>комплексах.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Управление качеством в </w:t>
      </w:r>
      <w:r w:rsidR="00467B34" w:rsidRPr="00112F8C">
        <w:rPr>
          <w:rFonts w:ascii="Times New Roman" w:hAnsi="Times New Roman"/>
          <w:sz w:val="24"/>
          <w:szCs w:val="24"/>
        </w:rPr>
        <w:t>гостиничном бизнесе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  <w:tab w:val="left" w:pos="2190"/>
          <w:tab w:val="left" w:pos="3255"/>
          <w:tab w:val="left" w:pos="4451"/>
          <w:tab w:val="left" w:pos="5307"/>
          <w:tab w:val="left" w:pos="6275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Организационная</w:t>
      </w:r>
      <w:r w:rsidRPr="00112F8C">
        <w:rPr>
          <w:rFonts w:ascii="Times New Roman" w:hAnsi="Times New Roman"/>
          <w:sz w:val="24"/>
          <w:szCs w:val="24"/>
        </w:rPr>
        <w:tab/>
        <w:t>структура</w:t>
      </w:r>
      <w:r w:rsidRPr="00112F8C">
        <w:rPr>
          <w:rFonts w:ascii="Times New Roman" w:hAnsi="Times New Roman"/>
          <w:sz w:val="24"/>
          <w:szCs w:val="24"/>
        </w:rPr>
        <w:tab/>
        <w:t>управления</w:t>
      </w:r>
      <w:r w:rsidRPr="00112F8C">
        <w:rPr>
          <w:rFonts w:ascii="Times New Roman" w:hAnsi="Times New Roman"/>
          <w:sz w:val="24"/>
          <w:szCs w:val="24"/>
        </w:rPr>
        <w:tab/>
        <w:t>отелем,</w:t>
      </w:r>
      <w:r w:rsidRPr="00112F8C">
        <w:rPr>
          <w:rFonts w:ascii="Times New Roman" w:hAnsi="Times New Roman"/>
          <w:sz w:val="24"/>
          <w:szCs w:val="24"/>
        </w:rPr>
        <w:tab/>
        <w:t>функции</w:t>
      </w:r>
      <w:r w:rsidRPr="00112F8C">
        <w:rPr>
          <w:rFonts w:ascii="Times New Roman" w:hAnsi="Times New Roman"/>
          <w:sz w:val="24"/>
          <w:szCs w:val="24"/>
        </w:rPr>
        <w:tab/>
        <w:t>служб гостиницы.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Структура организации и техническое оснащение хозяйственной службы отеля.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хозяйственной службы отеля.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Требования к оформлению и содержанию номеров </w:t>
      </w:r>
      <w:r w:rsidR="00467B34" w:rsidRPr="00112F8C">
        <w:rPr>
          <w:rFonts w:ascii="Times New Roman" w:hAnsi="Times New Roman"/>
          <w:sz w:val="24"/>
          <w:szCs w:val="24"/>
        </w:rPr>
        <w:t>в гостиницах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Технологические процессы работы горничной </w:t>
      </w:r>
      <w:r w:rsidR="00467B34">
        <w:rPr>
          <w:rFonts w:ascii="Times New Roman" w:hAnsi="Times New Roman"/>
          <w:sz w:val="24"/>
          <w:szCs w:val="24"/>
        </w:rPr>
        <w:t>в оте</w:t>
      </w:r>
      <w:r w:rsidR="00467B34" w:rsidRPr="00112F8C">
        <w:rPr>
          <w:rFonts w:ascii="Times New Roman" w:hAnsi="Times New Roman"/>
          <w:sz w:val="24"/>
          <w:szCs w:val="24"/>
        </w:rPr>
        <w:t>ле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работы и технологические процессы службы досуга в гостинице (</w:t>
      </w:r>
      <w:r w:rsidR="00467B34" w:rsidRPr="00112F8C">
        <w:rPr>
          <w:rFonts w:ascii="Times New Roman" w:hAnsi="Times New Roman"/>
          <w:sz w:val="24"/>
          <w:szCs w:val="24"/>
        </w:rPr>
        <w:t>санатории, пансионате</w:t>
      </w:r>
      <w:r w:rsidRPr="00112F8C">
        <w:rPr>
          <w:rFonts w:ascii="Times New Roman" w:hAnsi="Times New Roman"/>
          <w:sz w:val="24"/>
          <w:szCs w:val="24"/>
        </w:rPr>
        <w:t>).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работы развлекательного </w:t>
      </w:r>
      <w:r w:rsidR="00467B34" w:rsidRPr="00112F8C">
        <w:rPr>
          <w:rFonts w:ascii="Times New Roman" w:hAnsi="Times New Roman"/>
          <w:sz w:val="24"/>
          <w:szCs w:val="24"/>
        </w:rPr>
        <w:t>центра отеля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Специфика организации досуговых мероприятий в санаторно-курортном комплексе.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  <w:tab w:val="left" w:pos="1832"/>
          <w:tab w:val="left" w:pos="2703"/>
          <w:tab w:val="left" w:pos="3071"/>
          <w:tab w:val="left" w:pos="4770"/>
          <w:tab w:val="left" w:pos="5845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</w:t>
      </w:r>
      <w:r w:rsidRPr="00112F8C">
        <w:rPr>
          <w:rFonts w:ascii="Times New Roman" w:hAnsi="Times New Roman"/>
          <w:sz w:val="24"/>
          <w:szCs w:val="24"/>
        </w:rPr>
        <w:tab/>
        <w:t>работы</w:t>
      </w:r>
      <w:r w:rsidRPr="00112F8C">
        <w:rPr>
          <w:rFonts w:ascii="Times New Roman" w:hAnsi="Times New Roman"/>
          <w:sz w:val="24"/>
          <w:szCs w:val="24"/>
        </w:rPr>
        <w:tab/>
        <w:t>и</w:t>
      </w:r>
      <w:r w:rsidRPr="00112F8C">
        <w:rPr>
          <w:rFonts w:ascii="Times New Roman" w:hAnsi="Times New Roman"/>
          <w:sz w:val="24"/>
          <w:szCs w:val="24"/>
        </w:rPr>
        <w:tab/>
        <w:t>технологические</w:t>
      </w:r>
      <w:r w:rsidRPr="00112F8C">
        <w:rPr>
          <w:rFonts w:ascii="Times New Roman" w:hAnsi="Times New Roman"/>
          <w:sz w:val="24"/>
          <w:szCs w:val="24"/>
        </w:rPr>
        <w:tab/>
        <w:t>процессы</w:t>
      </w:r>
      <w:r w:rsidRPr="00112F8C">
        <w:rPr>
          <w:rFonts w:ascii="Times New Roman" w:hAnsi="Times New Roman"/>
          <w:sz w:val="24"/>
          <w:szCs w:val="24"/>
        </w:rPr>
        <w:tab/>
      </w:r>
      <w:r w:rsidRPr="00112F8C">
        <w:rPr>
          <w:rFonts w:ascii="Times New Roman" w:hAnsi="Times New Roman"/>
          <w:w w:val="95"/>
          <w:sz w:val="24"/>
          <w:szCs w:val="24"/>
        </w:rPr>
        <w:t xml:space="preserve">спортивно- </w:t>
      </w:r>
      <w:r w:rsidRPr="00112F8C">
        <w:rPr>
          <w:rFonts w:ascii="Times New Roman" w:hAnsi="Times New Roman"/>
          <w:sz w:val="24"/>
          <w:szCs w:val="24"/>
        </w:rPr>
        <w:t xml:space="preserve">оздоровительного </w:t>
      </w:r>
      <w:r w:rsidR="00467B34" w:rsidRPr="00112F8C">
        <w:rPr>
          <w:rFonts w:ascii="Times New Roman" w:hAnsi="Times New Roman"/>
          <w:sz w:val="24"/>
          <w:szCs w:val="24"/>
        </w:rPr>
        <w:t>комплекса отеля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Организация  спортивно-оздоровительного  обслуживания  в гостиницах</w:t>
      </w:r>
    </w:p>
    <w:p w:rsidR="009B62F2" w:rsidRPr="00112F8C" w:rsidRDefault="009B62F2" w:rsidP="00112F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(санаторно-курортных комплексах).</w:t>
      </w:r>
    </w:p>
    <w:p w:rsidR="009B62F2" w:rsidRDefault="009B62F2" w:rsidP="00112F8C">
      <w:pPr>
        <w:pStyle w:val="a4"/>
        <w:widowControl w:val="0"/>
        <w:numPr>
          <w:ilvl w:val="0"/>
          <w:numId w:val="28"/>
        </w:numPr>
        <w:tabs>
          <w:tab w:val="left" w:pos="472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Организация обслуживания в гостиницах на </w:t>
      </w:r>
      <w:r w:rsidR="00467B34" w:rsidRPr="00112F8C">
        <w:rPr>
          <w:rFonts w:ascii="Times New Roman" w:hAnsi="Times New Roman"/>
          <w:sz w:val="24"/>
          <w:szCs w:val="24"/>
        </w:rPr>
        <w:t>горнолыжных курортах</w:t>
      </w:r>
    </w:p>
    <w:p w:rsidR="009B62F2" w:rsidRPr="00112F8C" w:rsidRDefault="009B62F2" w:rsidP="00112F8C">
      <w:pPr>
        <w:pStyle w:val="a4"/>
        <w:widowControl w:val="0"/>
        <w:tabs>
          <w:tab w:val="left" w:pos="472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6.2. Критерии аттестации</w:t>
      </w:r>
    </w:p>
    <w:p w:rsidR="009B62F2" w:rsidRPr="00112F8C" w:rsidRDefault="009B62F2" w:rsidP="00112F8C">
      <w:pPr>
        <w:pStyle w:val="a8"/>
        <w:spacing w:after="0" w:line="240" w:lineRule="auto"/>
        <w:ind w:left="111" w:right="114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Результаты защиты курсовой работы оцениваются по четырехбалльной  системе на «отлично»,  «хорошо», «удовлетворительно», «неудовлетворительно». При </w:t>
      </w:r>
      <w:r w:rsidRPr="00112F8C">
        <w:rPr>
          <w:spacing w:val="-1"/>
          <w:sz w:val="24"/>
          <w:szCs w:val="24"/>
        </w:rPr>
        <w:t xml:space="preserve">этом </w:t>
      </w:r>
      <w:r w:rsidRPr="00112F8C">
        <w:rPr>
          <w:sz w:val="24"/>
          <w:szCs w:val="24"/>
        </w:rPr>
        <w:t>оцениваются: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9"/>
        </w:numPr>
        <w:tabs>
          <w:tab w:val="left" w:pos="1012"/>
        </w:tabs>
        <w:spacing w:after="0" w:line="240" w:lineRule="auto"/>
        <w:ind w:left="1012" w:hanging="334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во-первых, </w:t>
      </w:r>
      <w:r w:rsidR="00467B34" w:rsidRPr="00112F8C">
        <w:rPr>
          <w:rFonts w:ascii="Times New Roman" w:hAnsi="Times New Roman"/>
          <w:sz w:val="24"/>
          <w:szCs w:val="24"/>
        </w:rPr>
        <w:t>содержание работы</w:t>
      </w:r>
      <w:r w:rsidRPr="00112F8C">
        <w:rPr>
          <w:rFonts w:ascii="Times New Roman" w:hAnsi="Times New Roman"/>
          <w:sz w:val="24"/>
          <w:szCs w:val="24"/>
        </w:rPr>
        <w:t>,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9"/>
        </w:numPr>
        <w:tabs>
          <w:tab w:val="left" w:pos="993"/>
        </w:tabs>
        <w:spacing w:before="1" w:after="0" w:line="240" w:lineRule="auto"/>
        <w:ind w:right="113" w:firstLine="566"/>
        <w:jc w:val="both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во-вторых, ее оформление, наличие иллюстративного материала(презентации);</w:t>
      </w:r>
    </w:p>
    <w:p w:rsidR="009B62F2" w:rsidRPr="00112F8C" w:rsidRDefault="009B62F2" w:rsidP="00112F8C">
      <w:pPr>
        <w:pStyle w:val="a4"/>
        <w:widowControl w:val="0"/>
        <w:numPr>
          <w:ilvl w:val="0"/>
          <w:numId w:val="29"/>
        </w:numPr>
        <w:tabs>
          <w:tab w:val="left" w:pos="1012"/>
        </w:tabs>
        <w:spacing w:before="1" w:after="0" w:line="240" w:lineRule="auto"/>
        <w:ind w:left="1012" w:hanging="334"/>
        <w:rPr>
          <w:rFonts w:ascii="Times New Roman" w:hAnsi="Times New Roman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 xml:space="preserve">в-третьих, качество самой </w:t>
      </w:r>
      <w:r w:rsidR="00467B34" w:rsidRPr="00112F8C">
        <w:rPr>
          <w:rFonts w:ascii="Times New Roman" w:hAnsi="Times New Roman"/>
          <w:sz w:val="24"/>
          <w:szCs w:val="24"/>
        </w:rPr>
        <w:t>устной защиты</w:t>
      </w:r>
      <w:r w:rsidRPr="00112F8C">
        <w:rPr>
          <w:rFonts w:ascii="Times New Roman" w:hAnsi="Times New Roman"/>
          <w:sz w:val="24"/>
          <w:szCs w:val="24"/>
        </w:rPr>
        <w:t>.</w:t>
      </w:r>
    </w:p>
    <w:p w:rsidR="009B62F2" w:rsidRPr="00112F8C" w:rsidRDefault="009B62F2" w:rsidP="00112F8C">
      <w:pPr>
        <w:pStyle w:val="a8"/>
        <w:spacing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«отлично» </w:t>
      </w:r>
      <w:r w:rsidRPr="00112F8C">
        <w:rPr>
          <w:sz w:val="24"/>
          <w:szCs w:val="24"/>
        </w:rPr>
        <w:t>выставляется за курсовую работу, которая имеет исследовательский характер, грамотно изложенную теоретическую часть, логичное, последовательное изложение материала с соответствующими выводами и обоснованными предложениями. При её защите студент показывает глубокие знания вопросов темы, свободно оперирует данными исследования, свободно ориентируется в источниках по сервисному обслуживанию в сфере сервиса, знает действующие нормативно-правовые источники и правильно применяет при изложении материала.</w:t>
      </w:r>
    </w:p>
    <w:p w:rsidR="009B62F2" w:rsidRPr="00112F8C" w:rsidRDefault="009B62F2" w:rsidP="00112F8C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b/>
          <w:sz w:val="24"/>
          <w:szCs w:val="24"/>
        </w:rPr>
        <w:t xml:space="preserve">Оценка «хорошо» </w:t>
      </w:r>
      <w:r w:rsidRPr="00112F8C">
        <w:rPr>
          <w:sz w:val="24"/>
          <w:szCs w:val="24"/>
        </w:rPr>
        <w:t>выставляется за курсовую работу, которая имеет исследовательский характер, грамотно изложенную теоретическую часть, однако с не вполне обоснованными предложениями по совершенствованию организации сервисной деятельности предприятии.   При её защите студент показывает хорошие знания вопросов темы, оперирует данными исследования.</w:t>
      </w:r>
    </w:p>
    <w:p w:rsidR="009B62F2" w:rsidRPr="00112F8C" w:rsidRDefault="009B62F2" w:rsidP="00112F8C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«удовлетворительно» </w:t>
      </w:r>
      <w:r w:rsidRPr="00112F8C">
        <w:rPr>
          <w:sz w:val="24"/>
          <w:szCs w:val="24"/>
        </w:rPr>
        <w:t xml:space="preserve">выставляется за курсовую работу, которая имеет исследовательский характер. Теоретическая часть базируется на практическом материале, но анализ выполнен поверхностно, в ней просматривается непоследовательность изложения материала. Представлены необоснованные предложения. При её защите студент проявляет неуверенность, показывает слабое знание вопросов темы, не дает полного аргументированного ответа на </w:t>
      </w:r>
      <w:r w:rsidR="00467B34" w:rsidRPr="00112F8C">
        <w:rPr>
          <w:sz w:val="24"/>
          <w:szCs w:val="24"/>
        </w:rPr>
        <w:t>заданные вопросы</w:t>
      </w:r>
      <w:r w:rsidRPr="00112F8C">
        <w:rPr>
          <w:sz w:val="24"/>
          <w:szCs w:val="24"/>
        </w:rPr>
        <w:t>.</w:t>
      </w:r>
    </w:p>
    <w:p w:rsidR="009B62F2" w:rsidRPr="00112F8C" w:rsidRDefault="009B62F2" w:rsidP="00112F8C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 xml:space="preserve">Оценка </w:t>
      </w:r>
      <w:r w:rsidRPr="00112F8C">
        <w:rPr>
          <w:b/>
          <w:sz w:val="24"/>
          <w:szCs w:val="24"/>
        </w:rPr>
        <w:t xml:space="preserve">«неудовлетворительно» </w:t>
      </w:r>
      <w:r w:rsidRPr="00112F8C">
        <w:rPr>
          <w:sz w:val="24"/>
          <w:szCs w:val="24"/>
        </w:rPr>
        <w:t xml:space="preserve">выставляется за работу, которая не носит </w:t>
      </w:r>
      <w:r w:rsidRPr="00112F8C">
        <w:rPr>
          <w:sz w:val="24"/>
          <w:szCs w:val="24"/>
        </w:rPr>
        <w:lastRenderedPageBreak/>
        <w:t>исследовательского характера, в работе отсутствуют выводы, либо они носят декларативный характер. При защите работы студент затрудняется отвечать на поставленные вопросы, допускает существенные ошибки.</w:t>
      </w:r>
    </w:p>
    <w:p w:rsidR="009B62F2" w:rsidRPr="00112F8C" w:rsidRDefault="009B62F2" w:rsidP="00112F8C">
      <w:pPr>
        <w:pStyle w:val="a8"/>
        <w:spacing w:before="1" w:after="0" w:line="240" w:lineRule="auto"/>
        <w:ind w:left="111" w:right="112" w:firstLine="566"/>
        <w:rPr>
          <w:sz w:val="24"/>
          <w:szCs w:val="24"/>
        </w:rPr>
      </w:pPr>
      <w:r w:rsidRPr="00112F8C">
        <w:rPr>
          <w:sz w:val="24"/>
          <w:szCs w:val="24"/>
        </w:rPr>
        <w:t>Студенты, не сдавшие курсовую работу или получившие отрицательную оценку, не допускаются к сдаче экзамена по дисциплине «Сервисная деятельность», по которой предусмотрено выполнение курсовой работы, в период сессии.</w:t>
      </w:r>
    </w:p>
    <w:p w:rsidR="009B62F2" w:rsidRPr="00112F8C" w:rsidRDefault="009B62F2" w:rsidP="00112F8C">
      <w:pPr>
        <w:pStyle w:val="a8"/>
        <w:spacing w:before="45" w:after="0" w:line="240" w:lineRule="auto"/>
        <w:ind w:left="111" w:right="115" w:firstLine="566"/>
        <w:rPr>
          <w:sz w:val="24"/>
          <w:szCs w:val="24"/>
        </w:rPr>
      </w:pPr>
      <w:r w:rsidRPr="00112F8C">
        <w:rPr>
          <w:sz w:val="24"/>
          <w:szCs w:val="24"/>
        </w:rPr>
        <w:t>При получении на защите неудовлетворительной оценки работа выполняется заново по аналогичной или другой, согласованной с руководителем, теме.</w:t>
      </w:r>
    </w:p>
    <w:p w:rsidR="009B62F2" w:rsidRDefault="009B62F2" w:rsidP="00112F8C">
      <w:pPr>
        <w:pStyle w:val="a8"/>
        <w:spacing w:before="1" w:after="0" w:line="240" w:lineRule="auto"/>
        <w:ind w:left="111" w:right="114" w:firstLine="566"/>
        <w:rPr>
          <w:sz w:val="24"/>
          <w:szCs w:val="24"/>
        </w:rPr>
      </w:pPr>
      <w:r w:rsidRPr="00112F8C">
        <w:rPr>
          <w:sz w:val="24"/>
          <w:szCs w:val="24"/>
        </w:rPr>
        <w:t>После защиты курсовая работа хранится в архиве вуза. Качественно выполненная курсовая работа может послужить основой для выполнения выпускной квалификационной работы.</w:t>
      </w:r>
    </w:p>
    <w:p w:rsidR="009B62F2" w:rsidRPr="00112F8C" w:rsidRDefault="009B62F2" w:rsidP="00112F8C">
      <w:pPr>
        <w:pStyle w:val="a8"/>
        <w:spacing w:before="1" w:after="0" w:line="240" w:lineRule="auto"/>
        <w:ind w:left="111" w:right="114" w:firstLine="566"/>
        <w:rPr>
          <w:sz w:val="24"/>
          <w:szCs w:val="24"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112F8C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9B62F2" w:rsidRPr="00112F8C" w:rsidRDefault="009B62F2" w:rsidP="00112F8C">
      <w:pPr>
        <w:pStyle w:val="aa"/>
        <w:spacing w:before="0" w:beforeAutospacing="0" w:after="0" w:afterAutospacing="0"/>
        <w:ind w:firstLine="181"/>
        <w:jc w:val="both"/>
      </w:pPr>
      <w:r w:rsidRPr="00112F8C">
        <w:t>1.  Введение в специальность: История сервиса: учеб. пособие для студентов вузов, обуч-ся по сервисным спец.: рек. УМО учеб. заведений РФ/Д.А.Аманжолова [и др.], -М.: Альфа-М; ИНФРА-М,2009. 345</w:t>
      </w:r>
    </w:p>
    <w:p w:rsidR="009B62F2" w:rsidRPr="00112F8C" w:rsidRDefault="009B62F2" w:rsidP="00112F8C">
      <w:pPr>
        <w:pStyle w:val="aa"/>
        <w:spacing w:before="0" w:beforeAutospacing="0" w:after="0" w:afterAutospacing="0"/>
        <w:ind w:firstLine="181"/>
        <w:jc w:val="both"/>
      </w:pPr>
      <w:r w:rsidRPr="00112F8C">
        <w:t xml:space="preserve">2. Свириденко Ю. П. Сервисная деятельность в обслуживании населения. Учебное пособие   - М.: Издательско-торговая корпорация «Дашков и К°» , 2012. </w:t>
      </w:r>
    </w:p>
    <w:p w:rsidR="009B62F2" w:rsidRPr="00112F8C" w:rsidRDefault="009B62F2" w:rsidP="00112F8C">
      <w:pPr>
        <w:widowControl w:val="0"/>
        <w:tabs>
          <w:tab w:val="left" w:pos="0"/>
          <w:tab w:val="left" w:pos="993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sz w:val="24"/>
          <w:szCs w:val="24"/>
        </w:rPr>
        <w:t>3.</w:t>
      </w:r>
      <w:r w:rsidRPr="00112F8C">
        <w:rPr>
          <w:rFonts w:ascii="Times New Roman" w:hAnsi="Times New Roman"/>
          <w:color w:val="000000"/>
          <w:sz w:val="24"/>
          <w:szCs w:val="24"/>
        </w:rPr>
        <w:t>Аванесова  Г.А. Сервисная деятельность: историческая и современная практика, предпринимательство, менеджмент. Учебное пособие для студентов вузов. М.: Аспект Пресс, 2006.</w:t>
      </w:r>
    </w:p>
    <w:p w:rsidR="009B62F2" w:rsidRPr="00112F8C" w:rsidRDefault="009B62F2" w:rsidP="00112F8C">
      <w:pPr>
        <w:pStyle w:val="aa"/>
        <w:spacing w:before="0" w:beforeAutospacing="0" w:after="0" w:afterAutospacing="0"/>
        <w:jc w:val="both"/>
        <w:rPr>
          <w:iCs/>
        </w:rPr>
      </w:pPr>
      <w:r w:rsidRPr="00112F8C">
        <w:rPr>
          <w:iCs/>
        </w:rPr>
        <w:t xml:space="preserve">4. </w:t>
      </w:r>
      <w:r w:rsidRPr="00112F8C">
        <w:t>Романович Ж.А., Калачев С.Л., Сервисная деятельность: Учебник — М.: Издательско-торговая корпорация «Дашков и К», 2008.- 268с.</w:t>
      </w: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9B62F2" w:rsidRPr="00112F8C" w:rsidRDefault="009B62F2" w:rsidP="00112F8C">
      <w:pPr>
        <w:pStyle w:val="aa"/>
        <w:spacing w:before="0" w:beforeAutospacing="0" w:after="0" w:afterAutospacing="0"/>
        <w:ind w:firstLine="183"/>
        <w:jc w:val="both"/>
        <w:rPr>
          <w:iCs/>
        </w:rPr>
      </w:pPr>
      <w:r w:rsidRPr="00112F8C">
        <w:t>1.</w:t>
      </w:r>
      <w:r w:rsidRPr="00112F8C">
        <w:rPr>
          <w:iCs/>
        </w:rPr>
        <w:t>Мазилкина Е.И. Краткий курс по поведению потребителей. Учебное пособие – М.: Издательство «Окей - книга», 2009,-112.</w:t>
      </w: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9B62F2" w:rsidRPr="00112F8C" w:rsidRDefault="009B62F2" w:rsidP="00112F8C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112F8C">
        <w:rPr>
          <w:sz w:val="24"/>
          <w:szCs w:val="24"/>
          <w:lang w:val="ru-RU"/>
        </w:rPr>
        <w:t>1. Мухина М.В.Сервисология Учебно-методическое пособие / М.В. Мухина. -  Н.Новгород: Мининский университет, 2015.-78с.</w:t>
      </w:r>
    </w:p>
    <w:p w:rsidR="009B62F2" w:rsidRPr="00112F8C" w:rsidRDefault="009B62F2" w:rsidP="00112F8C">
      <w:pPr>
        <w:pStyle w:val="aff1"/>
        <w:jc w:val="both"/>
        <w:rPr>
          <w:sz w:val="24"/>
          <w:szCs w:val="24"/>
          <w:lang w:val="ru-RU"/>
        </w:rPr>
      </w:pPr>
      <w:r w:rsidRPr="00112F8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112F8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Сервисология:Учебно-методическое пособие / М. В. Мухина, Ж. В. Смирнова; НГПУ им. К. Минина. — Иваново: ЛИСТОС, 2015. — 164 с. </w:t>
      </w:r>
      <w:r w:rsidRPr="00112F8C">
        <w:rPr>
          <w:sz w:val="24"/>
          <w:szCs w:val="24"/>
        </w:rPr>
        <w:t>ISBN</w:t>
      </w:r>
      <w:r w:rsidRPr="00112F8C">
        <w:rPr>
          <w:sz w:val="24"/>
          <w:szCs w:val="24"/>
          <w:lang w:val="ru-RU"/>
        </w:rPr>
        <w:t xml:space="preserve"> — 978-5-905158-64-3</w:t>
      </w:r>
    </w:p>
    <w:p w:rsidR="009B62F2" w:rsidRPr="00112F8C" w:rsidRDefault="009B62F2" w:rsidP="00112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12F8C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112F8C">
        <w:rPr>
          <w:rFonts w:ascii="Times New Roman" w:hAnsi="Times New Roman"/>
          <w:sz w:val="24"/>
          <w:szCs w:val="24"/>
        </w:rPr>
        <w:t>http://narfu.ru/university/library/books/0690.pdf Грошев А.С.Информатика</w:t>
      </w:r>
      <w:r w:rsidRPr="00112F8C">
        <w:rPr>
          <w:rFonts w:ascii="Times New Roman" w:hAnsi="Times New Roman"/>
          <w:color w:val="000000"/>
          <w:sz w:val="24"/>
          <w:szCs w:val="24"/>
        </w:rPr>
        <w:t>: Учебник для вузов. – Архангельск, Архангельский гос. техн.ун-т, 2010.</w:t>
      </w:r>
      <w:r w:rsidRPr="00112F8C">
        <w:rPr>
          <w:rFonts w:ascii="Times New Roman" w:hAnsi="Times New Roman"/>
          <w:color w:val="000000"/>
          <w:sz w:val="24"/>
          <w:szCs w:val="24"/>
        </w:rPr>
        <w:softHyphen/>
        <w:t>- 470 с.</w:t>
      </w:r>
    </w:p>
    <w:p w:rsidR="00BE21CB" w:rsidRPr="000345A8" w:rsidRDefault="009B62F2" w:rsidP="00BE21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0345A8">
        <w:rPr>
          <w:rFonts w:ascii="Times New Roman" w:hAnsi="Times New Roman"/>
          <w:color w:val="000000"/>
          <w:sz w:val="24"/>
          <w:szCs w:val="24"/>
        </w:rPr>
        <w:t xml:space="preserve">Мультимедиа технологии: Конспект лекций. Часть 1 / сост.: Е. А. Докторова. – Ульяновск : УлГТУ, 2009. </w:t>
      </w:r>
      <w:r w:rsidR="00BE21CB" w:rsidRPr="000345A8">
        <w:rPr>
          <w:rFonts w:ascii="Times New Roman" w:hAnsi="Times New Roman"/>
          <w:color w:val="000000"/>
          <w:sz w:val="24"/>
          <w:szCs w:val="24"/>
        </w:rPr>
        <w:t xml:space="preserve">http://www.ict.edu.ru/ft/006234/ulstu2010-16.pdf  </w:t>
      </w:r>
    </w:p>
    <w:p w:rsidR="009B62F2" w:rsidRPr="000345A8" w:rsidRDefault="00BE21CB" w:rsidP="00BE21C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0345A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9B62F2" w:rsidRPr="000345A8">
        <w:rPr>
          <w:rFonts w:ascii="Times New Roman" w:hAnsi="Times New Roman"/>
        </w:rPr>
        <w:t>Мультимедиа технологии: Конспект лекций. Часть 2 / сост.: Е. А.  Докторова. – Ульяновск: УлГТУ, 2010. http://www.ict.edu.ru/ft/006235/ulstu2010-14.pdf</w:t>
      </w:r>
    </w:p>
    <w:p w:rsidR="009B62F2" w:rsidRPr="000345A8" w:rsidRDefault="009B62F2" w:rsidP="00112F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0345A8">
        <w:rPr>
          <w:rFonts w:ascii="Times New Roman" w:hAnsi="Times New Roman"/>
          <w:sz w:val="24"/>
          <w:szCs w:val="24"/>
        </w:rPr>
        <w:t xml:space="preserve">4. Обучающие материалы по сервисам Веб 2.0  https://sites.google.com/site/proektmk2/   </w:t>
      </w:r>
    </w:p>
    <w:p w:rsidR="009B62F2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9B62F2" w:rsidRPr="00112F8C" w:rsidRDefault="009B62F2" w:rsidP="00112F8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112F8C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112F8C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написания курсовой работы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lastRenderedPageBreak/>
        <w:t>9.1. Описание материально-технической базы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 xml:space="preserve">Написание курсовой работы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Microsoft Office;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графическийредактор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Adobe Photoshop;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Windows Movie Maker;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Microsoft Photo Story 3;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  <w:lang w:val="en-US"/>
        </w:rPr>
        <w:t>Audacity;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браузеры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112F8C">
        <w:rPr>
          <w:rFonts w:ascii="Times New Roman" w:hAnsi="Times New Roman"/>
          <w:bCs/>
          <w:sz w:val="24"/>
          <w:szCs w:val="24"/>
        </w:rPr>
        <w:t>илидр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12F8C">
        <w:rPr>
          <w:rFonts w:ascii="Times New Roman" w:hAnsi="Times New Roman"/>
          <w:bCs/>
          <w:sz w:val="24"/>
          <w:szCs w:val="24"/>
        </w:rPr>
        <w:t>-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12F8C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12F8C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112F8C">
        <w:rPr>
          <w:rFonts w:ascii="Times New Roman" w:hAnsi="Times New Roman"/>
          <w:bCs/>
          <w:sz w:val="24"/>
          <w:szCs w:val="24"/>
        </w:rPr>
        <w:t>или</w:t>
      </w:r>
      <w:r w:rsidRPr="00112F8C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www.biblioclub.ru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www.elibrary.ru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www.ebiblioteka.ru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http://window.edu.ru/</w:t>
      </w:r>
      <w:r w:rsidRPr="00112F8C">
        <w:rPr>
          <w:rFonts w:ascii="Times New Roman" w:hAnsi="Times New Roman"/>
          <w:bCs/>
          <w:sz w:val="24"/>
          <w:szCs w:val="24"/>
        </w:rPr>
        <w:tab/>
      </w:r>
      <w:r w:rsidRPr="00112F8C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112F8C">
        <w:rPr>
          <w:rFonts w:ascii="Times New Roman" w:hAnsi="Times New Roman"/>
          <w:bCs/>
          <w:sz w:val="24"/>
          <w:szCs w:val="24"/>
        </w:rPr>
        <w:t>http://wiki.mininuniver.ru</w:t>
      </w:r>
      <w:r w:rsidRPr="00112F8C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B62F2" w:rsidRPr="00112F8C" w:rsidRDefault="009B62F2" w:rsidP="00112F8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0546C" w:rsidRDefault="0020546C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F2962" w:rsidRPr="0007760C" w:rsidRDefault="002F2962" w:rsidP="002F2962">
      <w:pPr>
        <w:spacing w:after="0" w:line="36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Pr="0007760C">
        <w:rPr>
          <w:rFonts w:ascii="Times New Roman" w:hAnsi="Times New Roman"/>
          <w:b/>
          <w:sz w:val="24"/>
          <w:szCs w:val="24"/>
          <w:lang w:eastAsia="ru-RU"/>
        </w:rPr>
        <w:t xml:space="preserve">. ПРОГРАММА 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СКВОЗНАЯ СЕМЕСТРОВАЯ ДЕЛОВАЯ ИГРА ПО СЕРВИСНОЙ ДЕЯТЕЛЬНОСТИ</w:t>
      </w: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>служит формированию профессиональных компетенций специалиста по управлению жилищного фонда. Большая роль содержания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Раздел основной образовательной программы бакалавриата «</w:t>
      </w:r>
      <w:r>
        <w:rPr>
          <w:rFonts w:ascii="Times New Roman" w:hAnsi="Times New Roman"/>
          <w:sz w:val="24"/>
          <w:szCs w:val="24"/>
        </w:rPr>
        <w:t>Сквозная семестровая деловая игр</w:t>
      </w:r>
      <w:r w:rsidRPr="0007760C">
        <w:rPr>
          <w:rFonts w:ascii="Times New Roman" w:hAnsi="Times New Roman"/>
          <w:sz w:val="24"/>
          <w:szCs w:val="24"/>
        </w:rPr>
        <w:t>» является обязательным и представляет собой вид учебных занятий, непосредственно ориентированных на профессионально - практическую подготовку обучающихся.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>способствуют закреплению и углублению теоретических знаний студентов, полученных при обучении.</w:t>
      </w:r>
    </w:p>
    <w:p w:rsidR="002F2962" w:rsidRPr="0007760C" w:rsidRDefault="002F2962" w:rsidP="002F2962">
      <w:pPr>
        <w:pStyle w:val="22"/>
        <w:shd w:val="clear" w:color="auto" w:fill="auto"/>
        <w:tabs>
          <w:tab w:val="center" w:pos="8761"/>
        </w:tabs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процессе проведения деловой игры </w:t>
      </w:r>
      <w:r w:rsidRPr="0007760C">
        <w:rPr>
          <w:rFonts w:ascii="Times New Roman" w:hAnsi="Times New Roman"/>
          <w:sz w:val="24"/>
          <w:szCs w:val="24"/>
        </w:rPr>
        <w:t>необходимо для изучения последующих дисциплин: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«Сервисная деятельность»;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«Экономика предприятий».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Деловая игра </w:t>
      </w:r>
      <w:r w:rsidRPr="0007760C">
        <w:rPr>
          <w:rFonts w:ascii="Times New Roman" w:hAnsi="Times New Roman"/>
          <w:sz w:val="24"/>
          <w:szCs w:val="24"/>
        </w:rPr>
        <w:t>обеспечивает преемственность и последовательность в изучении теоретического и практического материала, предусматривает комплексный подход к предмету изучения.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Для участия в данном виде занятия </w:t>
      </w:r>
      <w:r w:rsidRPr="0007760C">
        <w:rPr>
          <w:rFonts w:ascii="Times New Roman" w:hAnsi="Times New Roman"/>
          <w:sz w:val="24"/>
          <w:szCs w:val="24"/>
        </w:rPr>
        <w:t>студенты должны:</w:t>
      </w:r>
    </w:p>
    <w:p w:rsidR="002F2962" w:rsidRPr="0007760C" w:rsidRDefault="002F2962" w:rsidP="002F2962">
      <w:pPr>
        <w:pStyle w:val="24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Знать:</w:t>
      </w:r>
    </w:p>
    <w:p w:rsidR="002F2962" w:rsidRPr="0007760C" w:rsidRDefault="002F2962" w:rsidP="002F2962">
      <w:pPr>
        <w:pStyle w:val="22"/>
        <w:shd w:val="clear" w:color="auto" w:fill="auto"/>
        <w:tabs>
          <w:tab w:val="left" w:pos="271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- общую структуру предприятия ЖКХ;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7760C">
        <w:rPr>
          <w:rFonts w:ascii="Times New Roman" w:hAnsi="Times New Roman"/>
          <w:sz w:val="24"/>
          <w:szCs w:val="24"/>
        </w:rPr>
        <w:t>основные технико-экономические показатели функционирования предприятий ЖКХ.</w:t>
      </w:r>
    </w:p>
    <w:p w:rsidR="002F2962" w:rsidRPr="0007760C" w:rsidRDefault="002F2962" w:rsidP="002F2962">
      <w:pPr>
        <w:pStyle w:val="24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Уметь: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правильно применять теоретические положения общегуманитарных и естественно-научных дисциплин;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left="16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использовать современные методы технико-экономического анализа;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left="460"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грамотно выполнять управленческие и организационно-экономические расчеты</w:t>
      </w:r>
      <w:r w:rsidRPr="0007760C">
        <w:t>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left="2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Целями </w:t>
      </w:r>
      <w:r>
        <w:rPr>
          <w:rFonts w:ascii="Times New Roman" w:hAnsi="Times New Roman"/>
          <w:sz w:val="24"/>
          <w:szCs w:val="24"/>
        </w:rPr>
        <w:t xml:space="preserve">деловой игры </w:t>
      </w:r>
      <w:r w:rsidRPr="0007760C">
        <w:rPr>
          <w:rFonts w:ascii="Times New Roman" w:hAnsi="Times New Roman"/>
          <w:sz w:val="24"/>
          <w:szCs w:val="24"/>
        </w:rPr>
        <w:t>являются формирование общего представления о профессиональной деятельности специалиста по сервису в современных услов</w:t>
      </w:r>
      <w:r>
        <w:rPr>
          <w:rFonts w:ascii="Times New Roman" w:hAnsi="Times New Roman"/>
          <w:sz w:val="24"/>
          <w:szCs w:val="24"/>
        </w:rPr>
        <w:t xml:space="preserve">иях хозяйствования. В ходе </w:t>
      </w:r>
      <w:r w:rsidRPr="0007760C">
        <w:rPr>
          <w:rFonts w:ascii="Times New Roman" w:hAnsi="Times New Roman"/>
          <w:sz w:val="24"/>
          <w:szCs w:val="24"/>
        </w:rPr>
        <w:t xml:space="preserve"> студенты расширяют, углубляют и закрепляют теоретические знания, полученные в процессе изучения дисциплин первого и второго курса; изучают современное предприятие отрасли, порядок управления предприятием.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lef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 xml:space="preserve">Задачами </w:t>
      </w:r>
      <w:r>
        <w:rPr>
          <w:rFonts w:ascii="Times New Roman" w:hAnsi="Times New Roman"/>
          <w:sz w:val="24"/>
          <w:szCs w:val="24"/>
        </w:rPr>
        <w:t xml:space="preserve">деловой игры </w:t>
      </w:r>
      <w:r w:rsidRPr="0007760C">
        <w:rPr>
          <w:rFonts w:ascii="Times New Roman" w:hAnsi="Times New Roman"/>
          <w:sz w:val="24"/>
          <w:szCs w:val="24"/>
        </w:rPr>
        <w:t>являются: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закрепление теоретических знаний на основе изучения опыта работы конкретного предприятия индустрии сервиса по основным направлениям деятельности экономических служб;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приобретение навыков самостоятельной работы по решению стоящих перед студентами задач;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овладение 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изучение процесса разработки оказания услуг и обслуживания индивидуального потребителя предприятиями сферы сервиса.</w:t>
      </w:r>
    </w:p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943"/>
        <w:gridCol w:w="2010"/>
        <w:gridCol w:w="1407"/>
        <w:gridCol w:w="1986"/>
        <w:gridCol w:w="1410"/>
        <w:gridCol w:w="1802"/>
      </w:tblGrid>
      <w:tr w:rsidR="002F2962" w:rsidTr="00E93C74">
        <w:trPr>
          <w:trHeight w:val="385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F2962" w:rsidTr="00E93C74">
        <w:trPr>
          <w:trHeight w:val="240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Pr="00205D2F" w:rsidRDefault="002F2962" w:rsidP="001F6F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работ; соблюдения правил пожарной безопасности, санитарных, экологических и иных норм и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lastRenderedPageBreak/>
              <w:t>правил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F2962" w:rsidRPr="006F79EF" w:rsidRDefault="006F79EF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F79E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ОР.5.1.1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07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240740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2F2962" w:rsidRDefault="002F2962" w:rsidP="001F6F9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ПК-24</w:t>
            </w:r>
          </w:p>
          <w:p w:rsidR="001B48F1" w:rsidRPr="00F76D5C" w:rsidRDefault="001B48F1" w:rsidP="001B48F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76D5C">
              <w:rPr>
                <w:rFonts w:ascii="Times New Roman" w:hAnsi="Times New Roman"/>
                <w:sz w:val="24"/>
                <w:szCs w:val="24"/>
              </w:rPr>
              <w:t>ПК-25</w:t>
            </w:r>
          </w:p>
          <w:p w:rsidR="002F2962" w:rsidRDefault="002F2962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Отчет по практике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Итоговая конференция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Тестовые задания</w:t>
            </w:r>
          </w:p>
        </w:tc>
      </w:tr>
    </w:tbl>
    <w:p w:rsidR="002F2962" w:rsidRDefault="002F2962" w:rsidP="002F2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1B48F1" w:rsidRDefault="006F79EF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1B48F1">
        <w:rPr>
          <w:rFonts w:ascii="Times New Roman" w:hAnsi="Times New Roman"/>
          <w:b/>
          <w:bCs/>
          <w:sz w:val="24"/>
          <w:szCs w:val="24"/>
          <w:lang w:eastAsia="ru-RU"/>
        </w:rPr>
        <w:t>5</w:t>
      </w:r>
      <w:r w:rsidR="002F2962" w:rsidRPr="001B48F1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Содержание </w:t>
      </w:r>
      <w:r w:rsidR="001B48F1">
        <w:rPr>
          <w:rFonts w:ascii="Times New Roman" w:hAnsi="Times New Roman"/>
          <w:b/>
          <w:bCs/>
          <w:sz w:val="24"/>
          <w:szCs w:val="24"/>
          <w:lang w:eastAsia="ru-RU"/>
        </w:rPr>
        <w:t>сквозной деловой игры</w:t>
      </w:r>
    </w:p>
    <w:p w:rsidR="002F2962" w:rsidRPr="0007760C" w:rsidRDefault="006F79EF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1B48F1">
        <w:rPr>
          <w:rFonts w:ascii="Times New Roman" w:hAnsi="Times New Roman"/>
          <w:bCs/>
          <w:i/>
          <w:sz w:val="24"/>
          <w:szCs w:val="24"/>
          <w:lang w:eastAsia="ru-RU"/>
        </w:rPr>
        <w:t>5.1</w:t>
      </w:r>
      <w:r w:rsidR="002F2962" w:rsidRPr="001B48F1">
        <w:rPr>
          <w:rFonts w:ascii="Times New Roman" w:hAnsi="Times New Roman"/>
          <w:bCs/>
          <w:i/>
          <w:sz w:val="24"/>
          <w:szCs w:val="24"/>
          <w:lang w:eastAsia="ru-RU"/>
        </w:rPr>
        <w:t xml:space="preserve">. Структура и содержание </w:t>
      </w:r>
      <w:r w:rsidRPr="001B48F1">
        <w:rPr>
          <w:rFonts w:ascii="Times New Roman" w:hAnsi="Times New Roman"/>
          <w:bCs/>
          <w:i/>
          <w:sz w:val="24"/>
          <w:szCs w:val="24"/>
          <w:lang w:eastAsia="ru-RU"/>
        </w:rPr>
        <w:t>деловой игры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04"/>
        <w:gridCol w:w="67"/>
        <w:gridCol w:w="1142"/>
        <w:gridCol w:w="1285"/>
        <w:gridCol w:w="999"/>
        <w:gridCol w:w="857"/>
        <w:gridCol w:w="1427"/>
      </w:tblGrid>
      <w:tr w:rsidR="002F2962" w:rsidRPr="00DB597C" w:rsidTr="00C3316B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п/п</w:t>
            </w:r>
          </w:p>
        </w:tc>
        <w:tc>
          <w:tcPr>
            <w:tcW w:w="350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35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Формы текущего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2F2962" w:rsidRPr="00DB597C" w:rsidTr="00C3316B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0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2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Cs/>
                <w:i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iCs/>
                <w:lang w:eastAsia="ru-RU"/>
              </w:rPr>
              <w:t>Раздел 1.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5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5C6E46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E4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Подготовка к проведению </w:t>
            </w:r>
            <w:r w:rsidR="00C3316B">
              <w:rPr>
                <w:rFonts w:ascii="Times New Roman" w:hAnsi="Times New Roman"/>
                <w:sz w:val="24"/>
                <w:szCs w:val="24"/>
                <w:lang w:eastAsia="ru-RU"/>
              </w:rPr>
              <w:t>деловой игры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6F79EF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C3316B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="00C3316B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Основной этап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C3316B" w:rsidRDefault="00C3316B" w:rsidP="001F6F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>Проведение игры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6F79EF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4918B3" w:rsidRDefault="002F2962" w:rsidP="001F6F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C3316B" w:rsidRDefault="00C3316B" w:rsidP="001F6F9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b/>
                <w:lang w:eastAsia="ru-RU"/>
              </w:rPr>
            </w:pPr>
            <w:r w:rsidRPr="00C3316B">
              <w:rPr>
                <w:rStyle w:val="11pt"/>
                <w:b w:val="0"/>
                <w:bCs/>
                <w:sz w:val="24"/>
                <w:lang w:bidi="he-IL"/>
              </w:rPr>
              <w:t>Подведение итогов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6F79EF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6F79EF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72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F79EF" w:rsidRPr="00D27D9D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B48F1">
        <w:rPr>
          <w:rFonts w:ascii="Times New Roman" w:hAnsi="Times New Roman"/>
          <w:bCs/>
          <w:i/>
          <w:iCs/>
          <w:sz w:val="24"/>
          <w:szCs w:val="24"/>
        </w:rPr>
        <w:t>5.2. Методы обучения</w:t>
      </w:r>
    </w:p>
    <w:p w:rsidR="002F2962" w:rsidRPr="0007760C" w:rsidRDefault="006F79EF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27D9D">
        <w:rPr>
          <w:rFonts w:ascii="Times New Roman" w:hAnsi="Times New Roman"/>
          <w:sz w:val="24"/>
          <w:szCs w:val="24"/>
        </w:rPr>
        <w:t>В учебном процессе с целью формирования и развития профессиональных навыков обучающихся используются активные и интерактивные формы проведения занятий (деловые и ролевые игры, разбор конкретных ситуаций, коммуникативные задачи и упражнения, творческие задания и др.) в сочетании с внеаудиторной (самостоятельной) работой.</w:t>
      </w:r>
    </w:p>
    <w:p w:rsidR="002F2962" w:rsidRPr="0007760C" w:rsidRDefault="006F79EF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</w:t>
      </w:r>
      <w:r w:rsidR="002F2962" w:rsidRPr="0007760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. Технологическая карта </w:t>
      </w:r>
    </w:p>
    <w:p w:rsidR="002F2962" w:rsidRPr="0007760C" w:rsidRDefault="006F79EF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</w:t>
      </w:r>
      <w:r w:rsidR="002F2962" w:rsidRPr="0007760C">
        <w:rPr>
          <w:rFonts w:ascii="Times New Roman" w:hAnsi="Times New Roman"/>
          <w:bCs/>
          <w:i/>
          <w:sz w:val="24"/>
          <w:szCs w:val="24"/>
          <w:lang w:eastAsia="ru-RU"/>
        </w:rPr>
        <w:t>.1. Рейтинг-план</w:t>
      </w:r>
    </w:p>
    <w:tbl>
      <w:tblPr>
        <w:tblW w:w="5157" w:type="pct"/>
        <w:tblLayout w:type="fixed"/>
        <w:tblLook w:val="0000" w:firstRow="0" w:lastRow="0" w:firstColumn="0" w:lastColumn="0" w:noHBand="0" w:noVBand="0"/>
      </w:tblPr>
      <w:tblGrid>
        <w:gridCol w:w="484"/>
        <w:gridCol w:w="2346"/>
        <w:gridCol w:w="1722"/>
        <w:gridCol w:w="1291"/>
        <w:gridCol w:w="1153"/>
        <w:gridCol w:w="1153"/>
        <w:gridCol w:w="1008"/>
        <w:gridCol w:w="1006"/>
      </w:tblGrid>
      <w:tr w:rsidR="002F2962" w:rsidRPr="00DB597C" w:rsidTr="001F6F9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23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9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ОР. 5.1.1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6F79EF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докладов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6F79EF" w:rsidP="006F79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Выступление с докладами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20/100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DB597C" w:rsidRDefault="006F79EF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6</w:t>
      </w:r>
      <w:r w:rsidR="002F2962" w:rsidRPr="00DB597C">
        <w:rPr>
          <w:rFonts w:ascii="Times New Roman" w:hAnsi="Times New Roman"/>
          <w:bCs/>
          <w:i/>
          <w:sz w:val="24"/>
          <w:szCs w:val="24"/>
          <w:lang w:eastAsia="ru-RU"/>
        </w:rPr>
        <w:t>.2. Критерии аттестации</w:t>
      </w:r>
    </w:p>
    <w:tbl>
      <w:tblPr>
        <w:tblW w:w="5157" w:type="pct"/>
        <w:tblLayout w:type="fixed"/>
        <w:tblLook w:val="0000" w:firstRow="0" w:lastRow="0" w:firstColumn="0" w:lastColumn="0" w:noHBand="0" w:noVBand="0"/>
      </w:tblPr>
      <w:tblGrid>
        <w:gridCol w:w="548"/>
        <w:gridCol w:w="2434"/>
        <w:gridCol w:w="1723"/>
        <w:gridCol w:w="1293"/>
        <w:gridCol w:w="4165"/>
      </w:tblGrid>
      <w:tr w:rsidR="002F2962" w:rsidRPr="00DB597C" w:rsidTr="001F6F96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1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2962" w:rsidRPr="00DB597C" w:rsidTr="001F6F96">
        <w:trPr>
          <w:trHeight w:val="470"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ОР. 5.1.1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962" w:rsidRPr="00DB597C" w:rsidRDefault="006F79EF" w:rsidP="006F79E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Выступление с докладами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20/40/60/80/100</w:t>
            </w:r>
          </w:p>
        </w:tc>
        <w:tc>
          <w:tcPr>
            <w:tcW w:w="411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79EF" w:rsidRPr="00B83569" w:rsidRDefault="006F79EF" w:rsidP="006F79EF">
            <w:pPr>
              <w:pStyle w:val="a4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  <w:r w:rsidRPr="00B83569">
              <w:rPr>
                <w:rFonts w:ascii="Times New Roman" w:hAnsi="Times New Roman"/>
              </w:rPr>
              <w:t xml:space="preserve">Защита Доклад оценивается по 4 критериям по трем уровням: </w:t>
            </w:r>
          </w:p>
          <w:p w:rsidR="006F79EF" w:rsidRPr="00B83569" w:rsidRDefault="006F79EF" w:rsidP="006F79EF">
            <w:pPr>
              <w:spacing w:after="0" w:line="240" w:lineRule="auto"/>
              <w:rPr>
                <w:rFonts w:ascii="Times New Roman" w:hAnsi="Times New Roman"/>
              </w:rPr>
            </w:pPr>
            <w:r w:rsidRPr="00B83569">
              <w:rPr>
                <w:rFonts w:ascii="Times New Roman" w:hAnsi="Times New Roman"/>
              </w:rPr>
              <w:t>Критерии:</w:t>
            </w:r>
          </w:p>
          <w:p w:rsidR="006F79EF" w:rsidRPr="00B83569" w:rsidRDefault="006F79EF" w:rsidP="006F79EF">
            <w:pPr>
              <w:spacing w:after="0" w:line="240" w:lineRule="auto"/>
              <w:rPr>
                <w:rFonts w:ascii="Times New Roman" w:hAnsi="Times New Roman"/>
              </w:rPr>
            </w:pPr>
            <w:r w:rsidRPr="00B83569">
              <w:rPr>
                <w:rFonts w:ascii="Times New Roman" w:hAnsi="Times New Roman"/>
              </w:rPr>
              <w:lastRenderedPageBreak/>
              <w:t>Степень раскрытия сущности вопроса</w:t>
            </w:r>
          </w:p>
          <w:p w:rsidR="006F79EF" w:rsidRPr="00B83569" w:rsidRDefault="006F79EF" w:rsidP="006F79EF">
            <w:pPr>
              <w:spacing w:after="0" w:line="240" w:lineRule="auto"/>
              <w:rPr>
                <w:rFonts w:ascii="Times New Roman" w:hAnsi="Times New Roman"/>
              </w:rPr>
            </w:pPr>
            <w:r w:rsidRPr="00B83569">
              <w:rPr>
                <w:rFonts w:ascii="Times New Roman" w:hAnsi="Times New Roman"/>
              </w:rPr>
              <w:t>Оформление текста доклада</w:t>
            </w:r>
          </w:p>
          <w:p w:rsidR="006F79EF" w:rsidRPr="00B83569" w:rsidRDefault="006F79EF" w:rsidP="006F79EF">
            <w:pPr>
              <w:spacing w:after="0" w:line="240" w:lineRule="auto"/>
              <w:rPr>
                <w:rFonts w:ascii="Times New Roman" w:hAnsi="Times New Roman"/>
              </w:rPr>
            </w:pPr>
            <w:r w:rsidRPr="00B83569">
              <w:rPr>
                <w:rFonts w:ascii="Times New Roman" w:hAnsi="Times New Roman"/>
              </w:rPr>
              <w:t xml:space="preserve">Презентация к </w:t>
            </w:r>
            <w:r w:rsidR="00467B34">
              <w:rPr>
                <w:rFonts w:ascii="Times New Roman" w:hAnsi="Times New Roman"/>
              </w:rPr>
              <w:t xml:space="preserve">докладу </w:t>
            </w:r>
            <w:bookmarkStart w:id="1" w:name="_GoBack"/>
            <w:bookmarkEnd w:id="1"/>
          </w:p>
          <w:p w:rsidR="006F79EF" w:rsidRPr="00B83569" w:rsidRDefault="006F79EF" w:rsidP="006F79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Если студент набирает меньше 20</w:t>
            </w:r>
            <w:r w:rsidRPr="00B83569">
              <w:rPr>
                <w:rFonts w:ascii="Times New Roman" w:hAnsi="Times New Roman"/>
              </w:rPr>
              <w:t xml:space="preserve"> баллов, доклад не засчитывается.</w:t>
            </w:r>
          </w:p>
          <w:p w:rsidR="002F2962" w:rsidRPr="00DB597C" w:rsidRDefault="006F79EF" w:rsidP="006F79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83569">
              <w:rPr>
                <w:rFonts w:ascii="Times New Roman" w:hAnsi="Times New Roman"/>
              </w:rPr>
              <w:t>Максимальное количество баллов за доклад –</w:t>
            </w:r>
            <w:r>
              <w:rPr>
                <w:rFonts w:ascii="Times New Roman" w:hAnsi="Times New Roman"/>
              </w:rPr>
              <w:t>100</w:t>
            </w:r>
          </w:p>
        </w:tc>
      </w:tr>
    </w:tbl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84772" w:rsidRPr="006E2168" w:rsidRDefault="00684772" w:rsidP="0068477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84772" w:rsidRPr="006E2168" w:rsidRDefault="00684772" w:rsidP="006847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E2168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E2168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84772" w:rsidRPr="00684772" w:rsidRDefault="00684772" w:rsidP="00684772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Абрамова Г.С., Степанович В.А. Деловые игры. Теория и организация. – 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катеринбург: Деловая книга, 2010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 – 192с.</w:t>
      </w:r>
    </w:p>
    <w:p w:rsidR="00684772" w:rsidRPr="00684772" w:rsidRDefault="00684772" w:rsidP="00684772">
      <w:pPr>
        <w:numPr>
          <w:ilvl w:val="0"/>
          <w:numId w:val="37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Авдеев В.П., Еналеев A.K., Зельцер С.Р., Мышляев Л.П. Натурно-математическое моделирование в деловых играх и промышленных исследованиях. - М.: ИПУ РАН, Деловые игры и имитационное моделирование. 16-й семинар ИФАК/ИСАГА,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2011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84772" w:rsidRPr="00127234" w:rsidRDefault="00684772" w:rsidP="0068477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:rsidR="006F79EF" w:rsidRPr="006E2168" w:rsidRDefault="006F79EF" w:rsidP="006F79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E2168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84772" w:rsidRPr="00684772" w:rsidRDefault="00684772" w:rsidP="00684772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Бурков В.Н., Немцева А.Н. Деловые игры / Труды IV Всесоюзного совещания по управлению большими сис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темами. - Алма-Ата: КазПТИ, 2009</w:t>
      </w: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79EF" w:rsidRPr="00684772" w:rsidRDefault="00684772" w:rsidP="00684772">
      <w:pPr>
        <w:numPr>
          <w:ilvl w:val="0"/>
          <w:numId w:val="38"/>
        </w:numPr>
        <w:shd w:val="clear" w:color="auto" w:fill="FFFFFF"/>
        <w:spacing w:before="100" w:beforeAutospacing="1" w:after="100" w:afterAutospacing="1" w:line="240" w:lineRule="auto"/>
        <w:ind w:left="24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4772">
        <w:rPr>
          <w:rFonts w:ascii="Times New Roman" w:eastAsia="Times New Roman" w:hAnsi="Times New Roman"/>
          <w:sz w:val="24"/>
          <w:szCs w:val="24"/>
          <w:lang w:eastAsia="ru-RU"/>
        </w:rPr>
        <w:t xml:space="preserve">Бурков B.H., Ивановский А.Г., Малевич А.А., Немцева А.Н. Деловые игры в принятии управленческих решений. Учебное пособие. - М.: МИСиС,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2010</w:t>
      </w:r>
    </w:p>
    <w:p w:rsidR="006F79EF" w:rsidRPr="006E2168" w:rsidRDefault="006F79EF" w:rsidP="006F79E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272E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272EB" w:rsidRPr="00112F8C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112F8C">
        <w:rPr>
          <w:rFonts w:ascii="Times New Roman" w:hAnsi="Times New Roman"/>
          <w:sz w:val="24"/>
          <w:szCs w:val="24"/>
        </w:rPr>
        <w:t>http://narfu.ru/university/library/books/0690.pdf Грошев А.С.Информатика</w:t>
      </w:r>
      <w:r w:rsidRPr="00112F8C">
        <w:rPr>
          <w:rFonts w:ascii="Times New Roman" w:hAnsi="Times New Roman"/>
          <w:color w:val="000000"/>
          <w:sz w:val="24"/>
          <w:szCs w:val="24"/>
        </w:rPr>
        <w:t>: Учебник для вузов. – Архангельск, Архангельский гос. техн.ун-т, 2010.</w:t>
      </w:r>
      <w:r w:rsidRPr="00112F8C">
        <w:rPr>
          <w:rFonts w:ascii="Times New Roman" w:hAnsi="Times New Roman"/>
          <w:color w:val="000000"/>
          <w:sz w:val="24"/>
          <w:szCs w:val="24"/>
        </w:rPr>
        <w:softHyphen/>
        <w:t>- 470 с.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0345A8">
        <w:rPr>
          <w:rFonts w:ascii="Times New Roman" w:hAnsi="Times New Roman"/>
          <w:color w:val="000000"/>
          <w:sz w:val="24"/>
          <w:szCs w:val="24"/>
        </w:rPr>
        <w:t xml:space="preserve">Мультимедиа технологии: Конспект лекций. Часть 1 / сост.: Е. А. Докторова. – Ульяновск : УлГТУ, 2009. http://www.ict.edu.ru/ft/006234/ulstu2010-16.pdf  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0345A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0345A8">
        <w:rPr>
          <w:rFonts w:ascii="Times New Roman" w:hAnsi="Times New Roman"/>
        </w:rPr>
        <w:t>Мультимедиа технологии: Конспект лекций. Часть 2 / сост.: Е. А.  Докторова. – Ульяновск: УлГТУ, 2010. http://www.ict.edu.ru/ft/006235/ulstu2010-14.pdf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0345A8">
        <w:rPr>
          <w:rFonts w:ascii="Times New Roman" w:hAnsi="Times New Roman"/>
          <w:sz w:val="24"/>
          <w:szCs w:val="24"/>
        </w:rPr>
        <w:t xml:space="preserve">   4. Обучающие материалы по сервисам Веб 2.0  https://sites.google.com/site/proektmk2/   </w:t>
      </w:r>
    </w:p>
    <w:p w:rsidR="005272EB" w:rsidRDefault="005272EB" w:rsidP="005272EB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F79EF" w:rsidRPr="006E2168" w:rsidRDefault="006F79EF" w:rsidP="006F79EF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E2168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E2168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E2168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Техническое и лабораторное обеспечение дисциплины: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занятия проводятся в аудиториях, обеспеченных </w:t>
      </w:r>
      <w:r w:rsidRPr="006E2168">
        <w:rPr>
          <w:rFonts w:ascii="Times New Roman" w:hAnsi="Times New Roman"/>
          <w:bCs/>
          <w:color w:val="000000"/>
          <w:sz w:val="24"/>
          <w:szCs w:val="24"/>
          <w:lang w:eastAsia="ru-RU" w:bidi="he-IL"/>
        </w:rPr>
        <w:t>следующим</w:t>
      </w: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 оборудованием: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1. Проектор – 1 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2. Персональный компьютер – 1 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3. Усилитель – 1 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4. База для радиомикрофона - 1шт.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6E2168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5. Экран - 1шт.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6E2168">
        <w:rPr>
          <w:rFonts w:ascii="Times New Roman" w:hAnsi="Times New Roman"/>
          <w:sz w:val="24"/>
          <w:szCs w:val="24"/>
          <w:lang w:eastAsia="ru-RU" w:bidi="he-IL"/>
        </w:rPr>
        <w:t xml:space="preserve">6. Доска маркерная – 1 шт. 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E216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F79EF" w:rsidRPr="006E2168" w:rsidRDefault="006F79EF" w:rsidP="006F79EF">
      <w:pPr>
        <w:numPr>
          <w:ilvl w:val="0"/>
          <w:numId w:val="3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Microsoft Office;</w:t>
      </w:r>
    </w:p>
    <w:p w:rsidR="006F79EF" w:rsidRPr="006E2168" w:rsidRDefault="006F79EF" w:rsidP="006F79EF">
      <w:pPr>
        <w:numPr>
          <w:ilvl w:val="0"/>
          <w:numId w:val="3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6E2168">
        <w:rPr>
          <w:rFonts w:ascii="Times New Roman" w:hAnsi="Times New Roman"/>
          <w:bCs/>
          <w:sz w:val="24"/>
          <w:szCs w:val="24"/>
        </w:rPr>
        <w:t>браузеры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6E2168">
        <w:rPr>
          <w:rFonts w:ascii="Times New Roman" w:hAnsi="Times New Roman"/>
          <w:bCs/>
          <w:sz w:val="24"/>
          <w:szCs w:val="24"/>
        </w:rPr>
        <w:t>илидр</w:t>
      </w:r>
      <w:r w:rsidRPr="006E216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F79EF" w:rsidRPr="006E2168" w:rsidRDefault="006F79EF" w:rsidP="006F79EF">
      <w:pPr>
        <w:numPr>
          <w:ilvl w:val="0"/>
          <w:numId w:val="3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6F79EF" w:rsidRPr="006E2168" w:rsidRDefault="006F79EF" w:rsidP="006F79EF">
      <w:pPr>
        <w:numPr>
          <w:ilvl w:val="0"/>
          <w:numId w:val="3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6F79EF" w:rsidRPr="006E2168" w:rsidRDefault="006F79EF" w:rsidP="006F79EF">
      <w:pPr>
        <w:numPr>
          <w:ilvl w:val="0"/>
          <w:numId w:val="3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сервисы on-line визуализации, например, Bubbl.us, Mindmeister.com и др. облачные технологии Google или Microsoft Office on-line.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F79EF" w:rsidRPr="006E2168" w:rsidRDefault="006F79EF" w:rsidP="006F79EF">
      <w:pPr>
        <w:numPr>
          <w:ilvl w:val="0"/>
          <w:numId w:val="35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www.biblioclub.ru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F79EF" w:rsidRPr="006E2168" w:rsidRDefault="006F79EF" w:rsidP="006F79EF">
      <w:pPr>
        <w:numPr>
          <w:ilvl w:val="0"/>
          <w:numId w:val="35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www.elibrary.ru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F79EF" w:rsidRPr="006E2168" w:rsidRDefault="006F79EF" w:rsidP="006F79EF">
      <w:pPr>
        <w:numPr>
          <w:ilvl w:val="0"/>
          <w:numId w:val="35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www.ebiblioteka.ru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F79EF" w:rsidRPr="006E2168" w:rsidRDefault="006F79EF" w:rsidP="006F79EF">
      <w:pPr>
        <w:numPr>
          <w:ilvl w:val="0"/>
          <w:numId w:val="35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http://window.edu.ru/</w:t>
      </w:r>
      <w:r w:rsidRPr="006E2168">
        <w:rPr>
          <w:rFonts w:ascii="Times New Roman" w:hAnsi="Times New Roman"/>
          <w:bCs/>
          <w:sz w:val="24"/>
          <w:szCs w:val="24"/>
        </w:rPr>
        <w:tab/>
      </w:r>
      <w:r w:rsidRPr="006E216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6F79EF" w:rsidRPr="006E2168" w:rsidRDefault="006F79EF" w:rsidP="006F79EF">
      <w:pPr>
        <w:numPr>
          <w:ilvl w:val="0"/>
          <w:numId w:val="35"/>
        </w:numPr>
        <w:autoSpaceDE w:val="0"/>
        <w:autoSpaceDN w:val="0"/>
        <w:adjustRightInd w:val="0"/>
        <w:spacing w:after="0"/>
        <w:rPr>
          <w:rFonts w:ascii="Times New Roman" w:hAnsi="Times New Roman"/>
          <w:bCs/>
          <w:sz w:val="24"/>
          <w:szCs w:val="24"/>
        </w:rPr>
      </w:pPr>
      <w:r w:rsidRPr="006E2168">
        <w:rPr>
          <w:rFonts w:ascii="Times New Roman" w:hAnsi="Times New Roman"/>
          <w:bCs/>
          <w:sz w:val="24"/>
          <w:szCs w:val="24"/>
        </w:rPr>
        <w:t>http://wiki.mininuniver.ru</w:t>
      </w:r>
      <w:r w:rsidRPr="006E2168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6F79EF" w:rsidRPr="006E2168" w:rsidRDefault="006F79EF" w:rsidP="006F79E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6F79EF" w:rsidRDefault="006F79EF" w:rsidP="006F79EF">
      <w:pPr>
        <w:spacing w:after="0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6F79EF" w:rsidRPr="006E2168" w:rsidRDefault="006F79EF" w:rsidP="006F79EF">
      <w:pPr>
        <w:spacing w:after="0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2F2962" w:rsidRDefault="002F2962" w:rsidP="002F2962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F2962" w:rsidRDefault="002F2962" w:rsidP="002F2962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1B48F1" w:rsidRDefault="001B48F1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805F4" w:rsidRDefault="00F805F4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805F4" w:rsidRDefault="00F805F4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805F4" w:rsidRDefault="00F805F4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F805F4" w:rsidRDefault="00F805F4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2F2962" w:rsidRPr="0007760C" w:rsidRDefault="002F2962" w:rsidP="002F2962">
      <w:pPr>
        <w:spacing w:after="0" w:line="360" w:lineRule="auto"/>
        <w:ind w:left="720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5.7</w:t>
      </w:r>
      <w:r w:rsidRPr="0007760C">
        <w:rPr>
          <w:rFonts w:ascii="Times New Roman" w:hAnsi="Times New Roman"/>
          <w:b/>
          <w:sz w:val="24"/>
          <w:szCs w:val="24"/>
          <w:lang w:eastAsia="ru-RU"/>
        </w:rPr>
        <w:t>. ПРОГРАММА ПРАКТИКИ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«УЧЕБНАЯ ПРАКТИКА</w:t>
      </w:r>
      <w:r w:rsidR="00F805F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(УЧЕБНО-ПРОФЕССИОНАЛЬНАЯ)</w:t>
      </w: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F74E43" w:rsidRPr="00F74E43" w:rsidRDefault="00F74E43" w:rsidP="00F74E43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74E43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="003B4B7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F74E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учебная практика</w:t>
      </w:r>
    </w:p>
    <w:p w:rsidR="00F74E43" w:rsidRPr="00F74E43" w:rsidRDefault="00F74E43" w:rsidP="00F74E4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74E43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</w:t>
      </w:r>
      <w:r w:rsidRPr="00F74E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учебная практика (по профилю)</w:t>
      </w:r>
    </w:p>
    <w:p w:rsidR="00F74E43" w:rsidRPr="00F74E43" w:rsidRDefault="00F74E43" w:rsidP="00F74E4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07760C">
        <w:rPr>
          <w:rFonts w:ascii="Times New Roman" w:hAnsi="Times New Roman"/>
          <w:sz w:val="24"/>
          <w:szCs w:val="24"/>
        </w:rPr>
        <w:t>Учебная практика служит формированию профессиональных компетенций специалиста по управлению жилищного фонда. Большая роль содержания практики играет в формировании у обучающегося основных личностных социально-психологических качеств при непосредственном взаимоотношении с людьми в рамках договорных соглашений и общения в целом.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2F2962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Раздел основной образовательной программы бакалавриата «Учебная практика» является обязательным и представляет собой вид учебных занятий, непосредственно ориентированных на профессионально - практическую подготовку обучающихся.</w:t>
      </w:r>
    </w:p>
    <w:p w:rsidR="00F805F4" w:rsidRPr="00F805F4" w:rsidRDefault="00F805F4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F805F4">
        <w:rPr>
          <w:rFonts w:ascii="Times New Roman" w:hAnsi="Times New Roman"/>
          <w:sz w:val="24"/>
          <w:szCs w:val="24"/>
        </w:rPr>
        <w:t>Тип учебной практики «Практика по получению первичных профессиональных умений и навыков, в том числе первичных умений и навыков научно- исследовательской деятельности» в учебном плане обозначается как «Учебная (выбранный вид деятельности) практика» или «Учебная практика (выбранный вид деятельности)».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Учебная практика способствуют закреплению и углублению теоретических знаний студентов, полученных при обучении.</w:t>
      </w:r>
    </w:p>
    <w:p w:rsidR="002F2962" w:rsidRPr="0007760C" w:rsidRDefault="002F2962" w:rsidP="002F2962">
      <w:pPr>
        <w:pStyle w:val="22"/>
        <w:shd w:val="clear" w:color="auto" w:fill="auto"/>
        <w:tabs>
          <w:tab w:val="center" w:pos="8761"/>
        </w:tabs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Прохождение данной практики необходимо для изучения последующих дисциплин: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«Сервисная деятельность»;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83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«Экономика предприятий».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Практика обеспечивает преемственность и последовательность в изучении теоретического и практического материала, предусматривает комплексный подход к предмету изучения.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Прохождение данной практики необходимо для написания отчета.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К началу прохождения практики студенты должны:</w:t>
      </w:r>
    </w:p>
    <w:p w:rsidR="002F2962" w:rsidRPr="0007760C" w:rsidRDefault="002F2962" w:rsidP="002F2962">
      <w:pPr>
        <w:pStyle w:val="24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Знать:</w:t>
      </w:r>
    </w:p>
    <w:p w:rsidR="002F2962" w:rsidRPr="0007760C" w:rsidRDefault="002F2962" w:rsidP="002F2962">
      <w:pPr>
        <w:pStyle w:val="22"/>
        <w:shd w:val="clear" w:color="auto" w:fill="auto"/>
        <w:tabs>
          <w:tab w:val="left" w:pos="271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- общую структуру предприятия ЖКХ;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основные технико-экономические показатели функционирования предприятий ЖКХ.</w:t>
      </w:r>
    </w:p>
    <w:p w:rsidR="002F2962" w:rsidRPr="0007760C" w:rsidRDefault="002F2962" w:rsidP="002F2962">
      <w:pPr>
        <w:pStyle w:val="24"/>
        <w:shd w:val="clear" w:color="auto" w:fill="auto"/>
        <w:spacing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Уметь: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правильно применять теоретические положения общегуманитарных и естественно-научных дисциплин;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left="16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использовать современные методы технико-экономического анализа;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472"/>
        </w:tabs>
        <w:spacing w:before="0" w:after="0" w:line="240" w:lineRule="auto"/>
        <w:ind w:left="460"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грамотно выполнять управленческие и организационно-экономические расчеты</w:t>
      </w:r>
      <w:r w:rsidRPr="0007760C">
        <w:t>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left="2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Целями учебной практики являются формирование общего представления о профессиональной деятельности специалиста по сервису в современных условиях хозяйствования. В ходе практики студенты расширяют, углубляют и закрепляют теоретические знания, полученные в процессе изучения дисциплин первого и второго курса; изучают современное предприятие отрасли, порядок управления предприятием.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lef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Задачами учебной практики являются: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закрепление теоретических знаний на основе изучения опыта работы конкретного предприятия индустрии сервиса по основным направлениям деятельности экономических служб;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lastRenderedPageBreak/>
        <w:t>приобретение навыков самостоятельной работы по решению стоящих перед студентами задач;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овладение 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собственности;</w:t>
      </w:r>
    </w:p>
    <w:p w:rsidR="002F2962" w:rsidRPr="0007760C" w:rsidRDefault="002F2962" w:rsidP="002F2962">
      <w:pPr>
        <w:pStyle w:val="22"/>
        <w:numPr>
          <w:ilvl w:val="0"/>
          <w:numId w:val="17"/>
        </w:numPr>
        <w:shd w:val="clear" w:color="auto" w:fill="auto"/>
        <w:tabs>
          <w:tab w:val="left" w:pos="271"/>
        </w:tabs>
        <w:spacing w:before="0" w:after="0" w:line="240" w:lineRule="auto"/>
        <w:ind w:left="300"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изучение процесса разработки оказания услуг и обслуживания индивидуального потребителя предприятиями сферы сервиса.</w:t>
      </w:r>
    </w:p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943"/>
        <w:gridCol w:w="2010"/>
        <w:gridCol w:w="1407"/>
        <w:gridCol w:w="1986"/>
        <w:gridCol w:w="1410"/>
        <w:gridCol w:w="1802"/>
      </w:tblGrid>
      <w:tr w:rsidR="002F2962" w:rsidTr="00E93C74">
        <w:trPr>
          <w:trHeight w:val="385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F2962" w:rsidTr="00E93C74">
        <w:trPr>
          <w:trHeight w:val="240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Pr="00205D2F" w:rsidRDefault="002F2962" w:rsidP="001F6F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по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выполнению контроля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t xml:space="preserve">надлежащей эксплуатации и содержания жилищного фонда и объектов коммунальной инфраструктуры; соответствия использования зданий (строений, коммунальной инфраструктуры), переданных в аренду, целям аренды, указанным в договоре, а также целям назначения; своевременного выполнения установленного объема ремонтно-строительных работ, качества их производства, соблюдения строительных норм, технических условий и технологии производства </w:t>
            </w:r>
            <w:r w:rsidRPr="0093028A">
              <w:rPr>
                <w:rFonts w:ascii="Times New Roman" w:hAnsi="Times New Roman"/>
                <w:sz w:val="24"/>
                <w:szCs w:val="24"/>
              </w:rPr>
              <w:lastRenderedPageBreak/>
              <w:t>работ; соблюдения правил пожарной безопасности, санитарных, экологических и иных норм и правил</w:t>
            </w:r>
          </w:p>
        </w:tc>
        <w:tc>
          <w:tcPr>
            <w:tcW w:w="13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4"/>
                <w:szCs w:val="24"/>
                <w:lang w:eastAsia="ru-RU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07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240740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2F2962" w:rsidRDefault="002F2962" w:rsidP="001F6F96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ПК-1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ПК-2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ПК-3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ПК-4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ПК-5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ПК-6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ПК-7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ПК-8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ПК-9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7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Отчет по практике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Итоговая конференция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Тестовые задания</w:t>
            </w:r>
          </w:p>
        </w:tc>
      </w:tr>
      <w:tr w:rsidR="002F2962" w:rsidTr="00E93C74">
        <w:trPr>
          <w:trHeight w:val="1132"/>
        </w:trPr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028A">
              <w:rPr>
                <w:rFonts w:ascii="Times New Roman" w:hAnsi="Times New Roman"/>
                <w:sz w:val="24"/>
                <w:szCs w:val="24"/>
              </w:rPr>
              <w:t>Демонстрирует навыки по разработки и реализация мероприятий, направленных на снижение физического износа конструктивных элементов и систем инженерного оборудования жилищного фонда</w:t>
            </w:r>
          </w:p>
        </w:tc>
        <w:tc>
          <w:tcPr>
            <w:tcW w:w="13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 5.1.1</w:t>
            </w:r>
          </w:p>
        </w:tc>
        <w:tc>
          <w:tcPr>
            <w:tcW w:w="19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4074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  <w:r w:rsidRPr="00240740">
              <w:rPr>
                <w:rFonts w:ascii="Times New Roman" w:hAnsi="Times New Roman"/>
                <w:sz w:val="24"/>
                <w:szCs w:val="24"/>
              </w:rPr>
              <w:t>методами аналитической и самостоятельной работы по изучению принципов экономического функционирования предприятий и организаций сферы ЖКХ, действующих на основе государственной и иных форм собственности</w:t>
            </w:r>
          </w:p>
          <w:p w:rsidR="002F2962" w:rsidRDefault="002F2962" w:rsidP="001F6F96">
            <w:pPr>
              <w:pStyle w:val="Default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ПК-1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ПК-2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ПК-3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ПК-4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ПК-5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ПК-6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ПК-7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ПК-8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 xml:space="preserve">ПК-9 </w:t>
            </w:r>
          </w:p>
          <w:p w:rsidR="002F2962" w:rsidRDefault="346CFAB3" w:rsidP="346CFA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346CFAB3">
              <w:rPr>
                <w:rFonts w:ascii="Times New Roman" w:eastAsia="Times New Roman" w:hAnsi="Times New Roman"/>
                <w:sz w:val="24"/>
                <w:szCs w:val="24"/>
              </w:rPr>
              <w:t>ПК-10</w:t>
            </w:r>
          </w:p>
        </w:tc>
        <w:tc>
          <w:tcPr>
            <w:tcW w:w="17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Отчет по практике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Итоговая конференция</w:t>
            </w:r>
          </w:p>
          <w:p w:rsidR="002F2962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Тестовые задания</w:t>
            </w:r>
          </w:p>
        </w:tc>
      </w:tr>
    </w:tbl>
    <w:p w:rsidR="002F2962" w:rsidRDefault="002F2962" w:rsidP="002F296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33B1">
        <w:rPr>
          <w:rFonts w:ascii="Times New Roman" w:hAnsi="Times New Roman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33B1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eastAsia="ru-RU" w:bidi="he-IL"/>
        </w:rPr>
        <w:t>Студент обязан: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33B1">
        <w:rPr>
          <w:rFonts w:ascii="Times New Roman" w:hAnsi="Times New Roman"/>
          <w:color w:val="000000"/>
          <w:sz w:val="24"/>
          <w:szCs w:val="24"/>
          <w:u w:val="single"/>
          <w:lang w:eastAsia="ru-RU" w:bidi="he-IL"/>
        </w:rPr>
        <w:t>до начала прохождения практики:</w:t>
      </w:r>
    </w:p>
    <w:p w:rsidR="002F2962" w:rsidRPr="005433B1" w:rsidRDefault="002F2962" w:rsidP="002F2962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согласовать с руководителем задание с учетом специфики места проведения практики и своих профессиональных интересов;</w:t>
      </w:r>
    </w:p>
    <w:p w:rsidR="002F2962" w:rsidRPr="005433B1" w:rsidRDefault="002F2962" w:rsidP="002F2962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ознакомиться с приказом декана о соответствующей практике;</w:t>
      </w:r>
    </w:p>
    <w:p w:rsidR="002F2962" w:rsidRPr="005433B1" w:rsidRDefault="002F2962" w:rsidP="002F2962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получить у своего руководителя практики консультацию по прохождению практики.</w:t>
      </w:r>
    </w:p>
    <w:p w:rsidR="002F2962" w:rsidRPr="005433B1" w:rsidRDefault="002F2962" w:rsidP="002F2962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u w:val="single"/>
          <w:lang w:eastAsia="ru-RU" w:bidi="he-IL"/>
        </w:rPr>
        <w:t>при прохождении практики</w:t>
      </w: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: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своевременно в установленный срок явиться в назначенную для прохождения практики организацию;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проявлять высокую организованность, строго выполнять положения внутреннего распорядка, установленного в организации, а также соблюдать трудовую и служебную дисциплину; ознакомиться и выполнять правила охраны труда и техники безопасности;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 xml:space="preserve">выполнить программу практики добросовестно, в полном объеме и в установленный срок; четко и своевременно выполнять конкретные задания, поручения и указания руководителя практики от 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вуз</w:t>
      </w: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а и руководителя практики от организации;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нести ответственность за выполнение работы и ее результаты;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lastRenderedPageBreak/>
        <w:t>вести дневник практики (в хронологическом порядке отразить сведения о выполненных работах, подготовленных материалах, изученных документах и т. п., а также получить отметки о дате прибытия на практику и ее завершения, заверенные соответствующими подписями и печатями предприятия);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представить руководителю практики от кафедры письменный отчет о выполнении всех заданий и защитить отчет по практике;</w:t>
      </w:r>
    </w:p>
    <w:p w:rsidR="002F2962" w:rsidRPr="005433B1" w:rsidRDefault="002F2962" w:rsidP="002F2962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подготовить материал, необходимый для составления отчета по практике.</w:t>
      </w:r>
    </w:p>
    <w:p w:rsidR="002F2962" w:rsidRPr="005433B1" w:rsidRDefault="002F2962" w:rsidP="002F2962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В течение всего периода практики студенты работают в управленческих или других подразделениях предприятий на рабочих местах или дублерами под непосредственным управлением руководителей практики от предприятий.</w:t>
      </w:r>
    </w:p>
    <w:p w:rsidR="002F2962" w:rsidRPr="005433B1" w:rsidRDefault="002F2962" w:rsidP="002F2962">
      <w:p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u w:val="single"/>
          <w:lang w:eastAsia="ru-RU" w:bidi="he-IL"/>
        </w:rPr>
        <w:t>по окончании практики:</w:t>
      </w:r>
    </w:p>
    <w:p w:rsidR="002F2962" w:rsidRPr="005433B1" w:rsidRDefault="002F2962" w:rsidP="002F296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информировать руководителя от кафедры о результатах прохождения практики;</w:t>
      </w:r>
    </w:p>
    <w:p w:rsidR="002F2962" w:rsidRPr="005433B1" w:rsidRDefault="002F2962" w:rsidP="002F296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подготовить отчет о прохождении практики в соответствии с предъявляемыми требованиями;</w:t>
      </w:r>
    </w:p>
    <w:p w:rsidR="002F2962" w:rsidRPr="005433B1" w:rsidRDefault="002F2962" w:rsidP="002F296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сдать в течение трех дней после официального окончания практики отчет по практике, дневник практики и т.д.;</w:t>
      </w:r>
    </w:p>
    <w:p w:rsidR="002F2962" w:rsidRPr="005433B1" w:rsidRDefault="002F2962" w:rsidP="002F296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защитить отчет по пр</w:t>
      </w:r>
      <w:r>
        <w:rPr>
          <w:rFonts w:ascii="Times New Roman" w:hAnsi="Times New Roman"/>
          <w:color w:val="000000"/>
          <w:sz w:val="24"/>
          <w:szCs w:val="24"/>
          <w:lang w:eastAsia="ru-RU" w:bidi="he-IL"/>
        </w:rPr>
        <w:t>актике.</w:t>
      </w:r>
    </w:p>
    <w:p w:rsidR="002F2962" w:rsidRPr="00112F8C" w:rsidRDefault="002F2962" w:rsidP="002F2962">
      <w:pPr>
        <w:spacing w:before="100" w:beforeAutospacing="1" w:after="100" w:afterAutospacing="1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 w:bidi="he-IL"/>
        </w:rPr>
      </w:pPr>
      <w:r w:rsidRPr="005433B1">
        <w:rPr>
          <w:rFonts w:ascii="Times New Roman" w:hAnsi="Times New Roman"/>
          <w:color w:val="000000"/>
          <w:sz w:val="24"/>
          <w:szCs w:val="24"/>
          <w:lang w:eastAsia="ru-RU" w:bidi="he-IL"/>
        </w:rPr>
        <w:t>При нарушении студентом трудовой дисциплины и правил внутреннего трудового распорядка по представлению руководителя подразделения (и/или руководителя практики от предприятия) практикант может быть отстранен от прохождения практики, о чем сообщается декану , заведующему кафедрой  и руководителю практики от кафедры.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F74E43" w:rsidRPr="00F74E43" w:rsidRDefault="00F74E43" w:rsidP="00F74E4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74E43">
        <w:rPr>
          <w:rFonts w:ascii="Times New Roman" w:hAnsi="Times New Roman"/>
          <w:bCs/>
          <w:sz w:val="24"/>
          <w:szCs w:val="24"/>
          <w:lang w:eastAsia="ru-RU"/>
        </w:rPr>
        <w:t>Вид практики: учебная.</w:t>
      </w:r>
    </w:p>
    <w:p w:rsidR="00F74E43" w:rsidRPr="00F74E43" w:rsidRDefault="00F74E43" w:rsidP="00F74E43">
      <w:pPr>
        <w:tabs>
          <w:tab w:val="left" w:pos="708"/>
          <w:tab w:val="right" w:leader="underscore" w:pos="9639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4E43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F74E43" w:rsidRPr="00F74E43" w:rsidRDefault="00F74E43" w:rsidP="00F74E4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74E43">
        <w:rPr>
          <w:rFonts w:ascii="Times New Roman" w:hAnsi="Times New Roman"/>
          <w:sz w:val="24"/>
          <w:szCs w:val="24"/>
        </w:rPr>
        <w:t>Способы проведения практики – стационарная, выездная. Выездная практика организуется только при наличии заявления обучающегося.</w:t>
      </w:r>
    </w:p>
    <w:p w:rsidR="002F2962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Место проведения практики: предприятия непроизводственной сферы индустрии сервиса, связанной с обслуживанием населения, оснащенные современным технологическим оборудованием.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Учебная практика проводится в 3 семестре в объеме 2 недель. Сроки проведения практики устанавливаются в соответствии с учебным планом ОПОП и календарным графиком учебного процесса на соответствующий учебный год.</w:t>
      </w:r>
    </w:p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2F2962" w:rsidRPr="0007760C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7760C">
        <w:rPr>
          <w:rFonts w:ascii="Times New Roman" w:hAnsi="Times New Roman"/>
          <w:bCs/>
          <w:i/>
          <w:sz w:val="24"/>
          <w:szCs w:val="24"/>
          <w:lang w:eastAsia="ru-RU"/>
        </w:rPr>
        <w:t>7.1. Трудоемкость практики: 3з.е./2недель</w:t>
      </w:r>
    </w:p>
    <w:p w:rsidR="002F2962" w:rsidRPr="0007760C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7760C">
        <w:rPr>
          <w:rFonts w:ascii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3"/>
        <w:gridCol w:w="3571"/>
        <w:gridCol w:w="1142"/>
        <w:gridCol w:w="1285"/>
        <w:gridCol w:w="999"/>
        <w:gridCol w:w="857"/>
        <w:gridCol w:w="1427"/>
      </w:tblGrid>
      <w:tr w:rsidR="002F2962" w:rsidRPr="00DB597C" w:rsidTr="001F6F96">
        <w:trPr>
          <w:trHeight w:val="942"/>
        </w:trPr>
        <w:tc>
          <w:tcPr>
            <w:tcW w:w="57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№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п/п</w:t>
            </w:r>
          </w:p>
        </w:tc>
        <w:tc>
          <w:tcPr>
            <w:tcW w:w="3571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Разделы (этапы) практики</w:t>
            </w:r>
          </w:p>
        </w:tc>
        <w:tc>
          <w:tcPr>
            <w:tcW w:w="428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Формы текущего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lang w:eastAsia="ru-RU"/>
              </w:rPr>
              <w:t>контроля</w:t>
            </w:r>
          </w:p>
        </w:tc>
      </w:tr>
      <w:tr w:rsidR="002F2962" w:rsidRPr="00DB597C" w:rsidTr="001F6F96">
        <w:trPr>
          <w:trHeight w:val="1213"/>
        </w:trPr>
        <w:tc>
          <w:tcPr>
            <w:tcW w:w="57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  <w:tc>
          <w:tcPr>
            <w:tcW w:w="3571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i/>
                <w:lang w:eastAsia="ru-RU"/>
              </w:rPr>
            </w:pP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0"/>
                <w:szCs w:val="20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Cs/>
                <w:i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iCs/>
                <w:lang w:eastAsia="ru-RU"/>
              </w:rPr>
              <w:t>Раздел 1.</w:t>
            </w:r>
          </w:p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lang w:eastAsia="ru-RU"/>
              </w:rPr>
            </w:pPr>
            <w:r w:rsidRPr="00DB597C">
              <w:rPr>
                <w:rFonts w:ascii="Times New Roman CYR" w:hAnsi="Times New Roman CYR" w:cs="Times New Roman CYR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5C6E46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C6E46">
              <w:rPr>
                <w:rFonts w:ascii="Times New Roman" w:hAnsi="Times New Roman"/>
                <w:sz w:val="24"/>
                <w:szCs w:val="24"/>
                <w:lang w:eastAsia="ru-RU"/>
              </w:rPr>
              <w:t>Подготовка к проведению практики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br w:type="page"/>
            </w:r>
            <w:r w:rsidRPr="004918B3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8E7B9C">
              <w:rPr>
                <w:rStyle w:val="11pt"/>
                <w:b w:val="0"/>
                <w:bCs/>
                <w:sz w:val="24"/>
                <w:lang w:bidi="he-IL"/>
              </w:rPr>
              <w:t>Прохождение практики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4918B3" w:rsidRDefault="002F2962" w:rsidP="001F6F9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985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8E7B9C">
              <w:rPr>
                <w:rStyle w:val="11pt"/>
                <w:b w:val="0"/>
                <w:bCs/>
                <w:sz w:val="24"/>
                <w:lang w:bidi="he-IL"/>
              </w:rPr>
              <w:t>Обработка и анализ полученной информации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cs="Calibri"/>
                <w:lang w:eastAsia="ru-RU"/>
              </w:rPr>
            </w:pPr>
            <w:r>
              <w:rPr>
                <w:rFonts w:cs="Calibri"/>
                <w:lang w:eastAsia="ru-RU"/>
              </w:rPr>
              <w:t>15</w:t>
            </w: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36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4918B3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18B3">
              <w:rPr>
                <w:rFonts w:ascii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</w:tr>
      <w:tr w:rsidR="002F2962" w:rsidRPr="00DB597C" w:rsidTr="001F6F96">
        <w:trPr>
          <w:trHeight w:val="23"/>
        </w:trPr>
        <w:tc>
          <w:tcPr>
            <w:tcW w:w="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108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/>
                <w:lang w:eastAsia="ru-RU"/>
              </w:rPr>
            </w:pPr>
          </w:p>
        </w:tc>
      </w:tr>
    </w:tbl>
    <w:p w:rsidR="002F2962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left="160" w:right="20" w:firstLine="380"/>
        <w:rPr>
          <w:rFonts w:ascii="Times New Roman" w:hAnsi="Times New Roman"/>
          <w:sz w:val="24"/>
          <w:szCs w:val="24"/>
        </w:rPr>
      </w:pPr>
      <w:r w:rsidRPr="0007760C">
        <w:rPr>
          <w:rStyle w:val="aff"/>
          <w:b w:val="0"/>
          <w:bCs/>
          <w:sz w:val="24"/>
          <w:szCs w:val="24"/>
        </w:rPr>
        <w:t>В</w:t>
      </w:r>
      <w:r w:rsidR="00F805F4">
        <w:rPr>
          <w:rStyle w:val="aff"/>
          <w:b w:val="0"/>
          <w:bCs/>
          <w:sz w:val="24"/>
          <w:szCs w:val="24"/>
        </w:rPr>
        <w:t xml:space="preserve"> </w:t>
      </w:r>
      <w:r w:rsidRPr="0007760C">
        <w:rPr>
          <w:rFonts w:ascii="Times New Roman" w:hAnsi="Times New Roman"/>
          <w:sz w:val="24"/>
          <w:szCs w:val="24"/>
        </w:rPr>
        <w:t xml:space="preserve">процессе прохождения практики студент использует современные компьютерные системы, Интернет-ресурсы, библиотечные ресурсы </w:t>
      </w:r>
      <w:r w:rsidRPr="0007760C">
        <w:rPr>
          <w:rStyle w:val="aff"/>
          <w:b w:val="0"/>
          <w:bCs/>
          <w:sz w:val="24"/>
          <w:szCs w:val="24"/>
        </w:rPr>
        <w:t>ВУЗА</w:t>
      </w:r>
      <w:r w:rsidR="00F805F4">
        <w:rPr>
          <w:rStyle w:val="aff"/>
          <w:b w:val="0"/>
          <w:bCs/>
          <w:sz w:val="24"/>
          <w:szCs w:val="24"/>
        </w:rPr>
        <w:t xml:space="preserve"> </w:t>
      </w:r>
      <w:r w:rsidRPr="0007760C">
        <w:rPr>
          <w:rFonts w:ascii="Times New Roman" w:hAnsi="Times New Roman"/>
          <w:sz w:val="24"/>
          <w:szCs w:val="24"/>
        </w:rPr>
        <w:t>и программное обеспечение предприятия.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7760C">
        <w:rPr>
          <w:rFonts w:ascii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5157" w:type="pct"/>
        <w:tblLayout w:type="fixed"/>
        <w:tblLook w:val="0000" w:firstRow="0" w:lastRow="0" w:firstColumn="0" w:lastColumn="0" w:noHBand="0" w:noVBand="0"/>
      </w:tblPr>
      <w:tblGrid>
        <w:gridCol w:w="484"/>
        <w:gridCol w:w="2346"/>
        <w:gridCol w:w="1722"/>
        <w:gridCol w:w="1291"/>
        <w:gridCol w:w="1153"/>
        <w:gridCol w:w="1153"/>
        <w:gridCol w:w="1008"/>
        <w:gridCol w:w="1006"/>
      </w:tblGrid>
      <w:tr w:rsidR="002F2962" w:rsidRPr="00DB597C" w:rsidTr="001F6F9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23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2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9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3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7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99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ОР. 5.1.1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 w:bidi="he-IL"/>
              </w:rPr>
              <w:t>Тестирование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20/100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  <w:tr w:rsidR="002F2962" w:rsidRPr="00DB597C" w:rsidTr="001F6F9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5157" w:type="pct"/>
        <w:tblLayout w:type="fixed"/>
        <w:tblLook w:val="0000" w:firstRow="0" w:lastRow="0" w:firstColumn="0" w:lastColumn="0" w:noHBand="0" w:noVBand="0"/>
      </w:tblPr>
      <w:tblGrid>
        <w:gridCol w:w="548"/>
        <w:gridCol w:w="2434"/>
        <w:gridCol w:w="1723"/>
        <w:gridCol w:w="1293"/>
        <w:gridCol w:w="4165"/>
      </w:tblGrid>
      <w:tr w:rsidR="002F2962" w:rsidRPr="00DB597C" w:rsidTr="001F6F96">
        <w:trPr>
          <w:trHeight w:val="855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11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2962" w:rsidRPr="00DB597C" w:rsidTr="001F6F96">
        <w:trPr>
          <w:trHeight w:val="470"/>
        </w:trPr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ОР. 5.1.1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20/40/60/80/100</w:t>
            </w:r>
          </w:p>
        </w:tc>
        <w:tc>
          <w:tcPr>
            <w:tcW w:w="411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F2962" w:rsidRPr="000C3F81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Тест содержит 20 вопросов в ЭИОС.  К</w:t>
            </w:r>
            <w:r>
              <w:rPr>
                <w:rFonts w:ascii="Times New Roman" w:hAnsi="Times New Roman"/>
                <w:sz w:val="24"/>
                <w:szCs w:val="24"/>
              </w:rPr>
              <w:t>аждое задание оценивается в 1балл1</w:t>
            </w:r>
            <w:r w:rsidRPr="000C3F81"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2F2962" w:rsidRPr="000C3F81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Если студент набирает меньше 40</w:t>
            </w:r>
            <w:r w:rsidRPr="000C3F81">
              <w:rPr>
                <w:rFonts w:ascii="Times New Roman" w:hAnsi="Times New Roman"/>
                <w:sz w:val="24"/>
                <w:szCs w:val="24"/>
              </w:rPr>
              <w:t xml:space="preserve"> баллов, тест не засчитывается.</w:t>
            </w:r>
          </w:p>
          <w:p w:rsidR="002F2962" w:rsidRPr="00DB597C" w:rsidRDefault="002F2962" w:rsidP="001F6F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C3F81">
              <w:rPr>
                <w:rFonts w:ascii="Times New Roman" w:hAnsi="Times New Roman"/>
                <w:sz w:val="24"/>
                <w:szCs w:val="24"/>
              </w:rPr>
              <w:t>Максимальное количество баллов за тест – 10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</w:tbl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07760C" w:rsidRDefault="002F2962" w:rsidP="002F296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07760C">
        <w:rPr>
          <w:rFonts w:ascii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По завершении практики студенты оформляют и представляют группо</w:t>
      </w:r>
      <w:r w:rsidRPr="0007760C">
        <w:rPr>
          <w:rFonts w:ascii="Times New Roman" w:hAnsi="Times New Roman"/>
          <w:sz w:val="24"/>
          <w:szCs w:val="24"/>
        </w:rPr>
        <w:softHyphen/>
        <w:t>вому руководителю следующие документы: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-дневник практики;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lastRenderedPageBreak/>
        <w:t>-отчет о проведенной практике (приложение 1);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firstLine="709"/>
        <w:jc w:val="left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-характеристика студента.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Практика завершается итоговой конференцией, которую организует руководитель практики специализации с участием групповых руководителей.</w:t>
      </w:r>
    </w:p>
    <w:p w:rsidR="002F2962" w:rsidRPr="0007760C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Итоговым контролем по окончании практики является дифференци</w:t>
      </w:r>
      <w:r w:rsidRPr="0007760C">
        <w:rPr>
          <w:rFonts w:ascii="Times New Roman" w:hAnsi="Times New Roman"/>
          <w:sz w:val="24"/>
          <w:szCs w:val="24"/>
        </w:rPr>
        <w:softHyphen/>
        <w:t>рованный зачет с оценкой, которая выставляется в ведомость и зачетную книжку. При этом учитывается следующее:</w:t>
      </w:r>
    </w:p>
    <w:p w:rsidR="002F2962" w:rsidRPr="0007760C" w:rsidRDefault="002F2962" w:rsidP="002F2962">
      <w:pPr>
        <w:widowControl w:val="0"/>
        <w:numPr>
          <w:ilvl w:val="0"/>
          <w:numId w:val="17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07760C">
        <w:rPr>
          <w:rFonts w:ascii="Times New Roman" w:hAnsi="Times New Roman"/>
          <w:sz w:val="24"/>
          <w:szCs w:val="24"/>
        </w:rPr>
        <w:t>оценка руководителя практики от предприятия, выставленная в характеристике студента;</w:t>
      </w:r>
    </w:p>
    <w:p w:rsidR="002F2962" w:rsidRPr="005C6E46" w:rsidRDefault="002F2962" w:rsidP="002F2962">
      <w:pPr>
        <w:widowControl w:val="0"/>
        <w:numPr>
          <w:ilvl w:val="0"/>
          <w:numId w:val="17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содержание отчета, предоставленного студентом по окончании практики;</w:t>
      </w:r>
    </w:p>
    <w:p w:rsidR="002F2962" w:rsidRPr="005C6E46" w:rsidRDefault="002F2962" w:rsidP="002F2962">
      <w:pPr>
        <w:widowControl w:val="0"/>
        <w:numPr>
          <w:ilvl w:val="0"/>
          <w:numId w:val="17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знания студента, полученные за время практики (проверяются' при защите отчета).</w:t>
      </w:r>
    </w:p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2F2962" w:rsidRPr="00DB597C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2F2962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F2962" w:rsidRPr="005C6E46" w:rsidRDefault="002F2962" w:rsidP="002F2962">
      <w:pPr>
        <w:widowControl w:val="0"/>
        <w:numPr>
          <w:ilvl w:val="0"/>
          <w:numId w:val="18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Жилищный кодекс РСФСР от 24.06.1983 г. (с изм. и доп. от 31.12.2002г.).</w:t>
      </w:r>
    </w:p>
    <w:p w:rsidR="002F2962" w:rsidRPr="005C6E46" w:rsidRDefault="002F2962" w:rsidP="002F2962">
      <w:pPr>
        <w:widowControl w:val="0"/>
        <w:numPr>
          <w:ilvl w:val="0"/>
          <w:numId w:val="18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Федеральный закон «О фонде содействия реформирования ЖКХ» № 185-ФЗ от 21 июля 2007 года.Постановление Правительства РФ от 25.08.2003 г. № 522</w:t>
      </w:r>
    </w:p>
    <w:p w:rsidR="002F2962" w:rsidRPr="005C6E46" w:rsidRDefault="002F2962" w:rsidP="002F2962">
      <w:pPr>
        <w:spacing w:after="0" w:line="240" w:lineRule="auto"/>
        <w:ind w:right="30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«Федеральные стандарты оплаты жилья и коммунальных услуг».</w:t>
      </w:r>
    </w:p>
    <w:p w:rsidR="002F2962" w:rsidRPr="005C6E46" w:rsidRDefault="002F2962" w:rsidP="002F2962">
      <w:pPr>
        <w:widowControl w:val="0"/>
        <w:numPr>
          <w:ilvl w:val="0"/>
          <w:numId w:val="18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Ерохина Л.И. Прогнозирование и планирование в сфере сервиса: Учебное пособие. - М.: КНОРУС, 2009. - 197с.</w:t>
      </w:r>
    </w:p>
    <w:p w:rsidR="002F2962" w:rsidRPr="005C6E46" w:rsidRDefault="002F2962" w:rsidP="002F2962">
      <w:pPr>
        <w:widowControl w:val="0"/>
        <w:numPr>
          <w:ilvl w:val="0"/>
          <w:numId w:val="18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Минин Н. Инженерная инфраструктура города: Учебник. 2-е изд. - М.: ИНФРА, 2008. - 319с.</w:t>
      </w:r>
    </w:p>
    <w:p w:rsidR="002F2962" w:rsidRPr="00DB597C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F2962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2F2962" w:rsidRPr="005C6E46" w:rsidRDefault="002F2962" w:rsidP="002F2962">
      <w:pPr>
        <w:widowControl w:val="0"/>
        <w:numPr>
          <w:ilvl w:val="0"/>
          <w:numId w:val="19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Ерохина Л.И., Башмачникова Е.В. Организация обслуживания населения: Учебное пособие. - Тольятти: ПТИС МГУС, 2008. - 137с.</w:t>
      </w:r>
    </w:p>
    <w:p w:rsidR="002F2962" w:rsidRPr="005C6E46" w:rsidRDefault="002F2962" w:rsidP="002F2962">
      <w:pPr>
        <w:widowControl w:val="0"/>
        <w:numPr>
          <w:ilvl w:val="0"/>
          <w:numId w:val="19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Предприятия ЖКХ: реформирование, бухучет, налогообложение / Введ. Кожинова В.Я. - М.: Соврем, экономика и право, 2008. - 125с.</w:t>
      </w:r>
    </w:p>
    <w:p w:rsidR="002F2962" w:rsidRPr="005C6E46" w:rsidRDefault="002F2962" w:rsidP="002F2962">
      <w:pPr>
        <w:widowControl w:val="0"/>
        <w:numPr>
          <w:ilvl w:val="0"/>
          <w:numId w:val="19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Экономика предприятия: Учебник / Под ред. О.И. Волкова. - М.: ИНФРА - М, 2008. - 476с.</w:t>
      </w:r>
    </w:p>
    <w:p w:rsidR="002F2962" w:rsidRPr="005C6E46" w:rsidRDefault="002F2962" w:rsidP="002F2962">
      <w:pPr>
        <w:widowControl w:val="0"/>
        <w:numPr>
          <w:ilvl w:val="0"/>
          <w:numId w:val="19"/>
        </w:numPr>
        <w:tabs>
          <w:tab w:val="left" w:pos="662"/>
        </w:tabs>
        <w:spacing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C6E46">
        <w:rPr>
          <w:rFonts w:ascii="Times New Roman" w:hAnsi="Times New Roman"/>
          <w:sz w:val="24"/>
          <w:szCs w:val="24"/>
        </w:rPr>
        <w:t>Черняк В.З. Жилищно-коммунальное хозяйство: развитие, управление, экономика: учебное пособие - М.: КНОРУС, 2008. - 179с.</w:t>
      </w:r>
    </w:p>
    <w:p w:rsidR="002F2962" w:rsidRPr="00DB597C" w:rsidRDefault="002F2962" w:rsidP="002F29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2F2962" w:rsidRPr="005433B1" w:rsidRDefault="002F2962" w:rsidP="002F296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433B1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11.3 Перечень учебно-методического обеспечения для самостоятельной работы обучающихся по дисциплине</w:t>
      </w:r>
    </w:p>
    <w:p w:rsidR="002F2962" w:rsidRPr="0006331C" w:rsidRDefault="002F2962" w:rsidP="002F2962">
      <w:pPr>
        <w:pStyle w:val="aff1"/>
        <w:jc w:val="both"/>
        <w:rPr>
          <w:color w:val="000000"/>
          <w:sz w:val="24"/>
          <w:szCs w:val="24"/>
          <w:lang w:val="ru-RU"/>
        </w:rPr>
      </w:pPr>
      <w:r w:rsidRPr="0006331C">
        <w:rPr>
          <w:sz w:val="24"/>
          <w:szCs w:val="24"/>
          <w:lang w:val="ru-RU"/>
        </w:rPr>
        <w:t>1. Мухина М.В.Сервисология Учебно-методическое пособие / М.В. Мухина. -  Н.Новгород: Мининский университет, 2015.-78с.</w:t>
      </w:r>
    </w:p>
    <w:p w:rsidR="002F2962" w:rsidRPr="0006331C" w:rsidRDefault="002F2962" w:rsidP="002F2962">
      <w:pPr>
        <w:pStyle w:val="aff1"/>
        <w:jc w:val="both"/>
        <w:rPr>
          <w:sz w:val="24"/>
          <w:szCs w:val="24"/>
          <w:lang w:val="ru-RU"/>
        </w:rPr>
      </w:pPr>
      <w:r w:rsidRPr="0006331C">
        <w:rPr>
          <w:color w:val="000000"/>
          <w:sz w:val="24"/>
          <w:szCs w:val="24"/>
          <w:lang w:val="ru-RU"/>
        </w:rPr>
        <w:t xml:space="preserve">2. Мухина М.В., Смирнов Ж.В.  </w:t>
      </w:r>
      <w:r w:rsidRPr="0006331C">
        <w:rPr>
          <w:sz w:val="24"/>
          <w:szCs w:val="24"/>
          <w:lang w:val="ru-RU"/>
        </w:rPr>
        <w:t xml:space="preserve">Модуль СЕРВИСНАЯ ДЕЯТЕЛЬНОСТЬ: Основы сервисной деятельности. Сервисология:Учебно-методическое пособие / М. В. Мухина, Ж. В. Смирнова; НГПУ им. </w:t>
      </w:r>
      <w:r w:rsidRPr="00AA3816">
        <w:rPr>
          <w:sz w:val="24"/>
          <w:szCs w:val="24"/>
          <w:lang w:val="ru-RU"/>
        </w:rPr>
        <w:t xml:space="preserve">К. Минина. — Иваново: ЛИСТОС, 2015. — 164 с. </w:t>
      </w:r>
      <w:r w:rsidRPr="0006331C">
        <w:rPr>
          <w:sz w:val="24"/>
          <w:szCs w:val="24"/>
        </w:rPr>
        <w:t>ISBN</w:t>
      </w:r>
      <w:r w:rsidRPr="00AA3816">
        <w:rPr>
          <w:sz w:val="24"/>
          <w:szCs w:val="24"/>
          <w:lang w:val="ru-RU"/>
        </w:rPr>
        <w:t xml:space="preserve"> — 978-5-905158-64-3</w:t>
      </w:r>
    </w:p>
    <w:p w:rsidR="002F2962" w:rsidRPr="00E972CA" w:rsidRDefault="002F2962" w:rsidP="002F296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color w:val="FF0000"/>
          <w:sz w:val="24"/>
          <w:szCs w:val="24"/>
          <w:lang w:eastAsia="ru-RU"/>
        </w:rPr>
      </w:pPr>
    </w:p>
    <w:p w:rsidR="002F2962" w:rsidRPr="005433B1" w:rsidRDefault="002F2962" w:rsidP="002F296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272EB">
        <w:rPr>
          <w:rFonts w:ascii="Times New Roman" w:hAnsi="Times New Roman"/>
          <w:bCs/>
          <w:i/>
          <w:iCs/>
          <w:sz w:val="24"/>
          <w:szCs w:val="24"/>
          <w:lang w:eastAsia="ru-RU"/>
        </w:rPr>
        <w:t>11.4. Перечень ресурсов информационно-телекоммуникационной сети «Интернет», необходимых для освоениядисциплины</w:t>
      </w:r>
    </w:p>
    <w:p w:rsidR="005272EB" w:rsidRPr="00112F8C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Pr="00112F8C">
        <w:rPr>
          <w:rFonts w:ascii="Times New Roman" w:hAnsi="Times New Roman"/>
          <w:sz w:val="24"/>
          <w:szCs w:val="24"/>
        </w:rPr>
        <w:t>http://narfu.ru/university/library/books/0690.pdf Грошев А.С.Информатика</w:t>
      </w:r>
      <w:r w:rsidRPr="00112F8C">
        <w:rPr>
          <w:rFonts w:ascii="Times New Roman" w:hAnsi="Times New Roman"/>
          <w:color w:val="000000"/>
          <w:sz w:val="24"/>
          <w:szCs w:val="24"/>
        </w:rPr>
        <w:t>: Учебник для вузов. – Архангельск, Архангельский гос. техн.ун-т, 2010.</w:t>
      </w:r>
      <w:r w:rsidRPr="00112F8C">
        <w:rPr>
          <w:rFonts w:ascii="Times New Roman" w:hAnsi="Times New Roman"/>
          <w:color w:val="000000"/>
          <w:sz w:val="24"/>
          <w:szCs w:val="24"/>
        </w:rPr>
        <w:softHyphen/>
        <w:t>- 470 с.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112F8C"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0345A8">
        <w:rPr>
          <w:rFonts w:ascii="Times New Roman" w:hAnsi="Times New Roman"/>
          <w:color w:val="000000"/>
          <w:sz w:val="24"/>
          <w:szCs w:val="24"/>
        </w:rPr>
        <w:t xml:space="preserve">Мультимедиа технологии: Конспект лекций. Часть 1 / сост.: Е. А. Докторова. – Ульяновск : УлГТУ, 2009. http://www.ict.edu.ru/ft/006234/ulstu2010-16.pdf  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24"/>
          <w:szCs w:val="24"/>
        </w:rPr>
      </w:pPr>
      <w:r w:rsidRPr="000345A8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Pr="000345A8">
        <w:rPr>
          <w:rFonts w:ascii="Times New Roman" w:hAnsi="Times New Roman"/>
        </w:rPr>
        <w:t>Мультимедиа технологии: Конспект лекций. Часть 2 / сост.: Е. А.  Докторова. – Ульяновск: УлГТУ, 2010. http://www.ict.edu.ru/ft/006235/ulstu2010-14.pdf</w:t>
      </w:r>
    </w:p>
    <w:p w:rsidR="005272EB" w:rsidRPr="000345A8" w:rsidRDefault="005272EB" w:rsidP="005272E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0345A8">
        <w:rPr>
          <w:rFonts w:ascii="Times New Roman" w:hAnsi="Times New Roman"/>
          <w:sz w:val="24"/>
          <w:szCs w:val="24"/>
        </w:rPr>
        <w:t xml:space="preserve">   4. Обучающие материалы по сервисам Веб 2.0  https://sites.google.com/site/proektmk2/   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33B1">
        <w:rPr>
          <w:rFonts w:ascii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2F2962" w:rsidRPr="005433B1" w:rsidRDefault="002F2962" w:rsidP="002F296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433B1">
        <w:rPr>
          <w:rFonts w:ascii="Times New Roman" w:hAnsi="Times New Roman"/>
          <w:spacing w:val="-4"/>
          <w:sz w:val="24"/>
          <w:szCs w:val="24"/>
          <w:lang w:eastAsia="ru-RU"/>
        </w:rPr>
        <w:lastRenderedPageBreak/>
        <w:t>Фонд оценочных средств представлен в Приложении 2.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433B1">
        <w:rPr>
          <w:rFonts w:ascii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33B1">
        <w:rPr>
          <w:rFonts w:ascii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2F2962" w:rsidRPr="005433B1" w:rsidRDefault="002F2962" w:rsidP="002F2962">
      <w:pPr>
        <w:pStyle w:val="22"/>
        <w:shd w:val="clear" w:color="auto" w:fill="auto"/>
        <w:spacing w:before="0" w:after="0" w:line="240" w:lineRule="auto"/>
        <w:ind w:right="20" w:firstLine="709"/>
        <w:rPr>
          <w:rFonts w:ascii="Times New Roman" w:hAnsi="Times New Roman"/>
          <w:sz w:val="24"/>
          <w:szCs w:val="24"/>
        </w:rPr>
      </w:pPr>
      <w:r w:rsidRPr="005433B1">
        <w:rPr>
          <w:rFonts w:ascii="Times New Roman" w:hAnsi="Times New Roman"/>
          <w:sz w:val="24"/>
          <w:szCs w:val="24"/>
        </w:rPr>
        <w:t>Кабинеты, соответствующие действующим санитарным и противопожарным нормам, требованиям техники безопасности, компьютер, офисная техника</w:t>
      </w:r>
    </w:p>
    <w:p w:rsidR="002F2962" w:rsidRPr="005C6E46" w:rsidRDefault="002F2962" w:rsidP="002F2962">
      <w:pPr>
        <w:spacing w:after="0" w:line="240" w:lineRule="auto"/>
        <w:ind w:firstLine="709"/>
        <w:rPr>
          <w:noProof/>
          <w:lang w:eastAsia="ru-RU" w:bidi="he-IL"/>
        </w:rPr>
      </w:pP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433B1">
        <w:rPr>
          <w:rFonts w:ascii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Microsoft Office;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</w:rPr>
        <w:t>графическийредактор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 xml:space="preserve"> Adobe Photoshop;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  <w:lang w:val="en-US"/>
        </w:rPr>
        <w:t>Windows Movie Maker;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  <w:lang w:val="en-US"/>
        </w:rPr>
        <w:t>Microsoft Photo Story 3;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  <w:lang w:val="en-US"/>
        </w:rPr>
        <w:t>Audacity;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</w:rPr>
        <w:t>браузеры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5433B1">
        <w:rPr>
          <w:rFonts w:ascii="Times New Roman" w:hAnsi="Times New Roman"/>
          <w:bCs/>
          <w:sz w:val="24"/>
          <w:szCs w:val="24"/>
        </w:rPr>
        <w:t>илидр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5433B1">
        <w:rPr>
          <w:rFonts w:ascii="Times New Roman" w:hAnsi="Times New Roman"/>
          <w:bCs/>
          <w:sz w:val="24"/>
          <w:szCs w:val="24"/>
        </w:rPr>
        <w:t>-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5433B1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5433B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5433B1">
        <w:rPr>
          <w:rFonts w:ascii="Times New Roman" w:hAnsi="Times New Roman"/>
          <w:bCs/>
          <w:sz w:val="24"/>
          <w:szCs w:val="24"/>
        </w:rPr>
        <w:t>или</w:t>
      </w:r>
      <w:r w:rsidRPr="005433B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F2962" w:rsidRPr="005433B1" w:rsidRDefault="002F2962" w:rsidP="002F296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2F2962" w:rsidRPr="005433B1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www.biblioclub.ru</w:t>
      </w:r>
      <w:r w:rsidRPr="005433B1">
        <w:rPr>
          <w:rFonts w:ascii="Times New Roman" w:hAnsi="Times New Roman"/>
          <w:bCs/>
          <w:sz w:val="24"/>
          <w:szCs w:val="24"/>
        </w:rPr>
        <w:tab/>
      </w:r>
      <w:r w:rsidRPr="005433B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2F2962" w:rsidRPr="005433B1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www.elibrary.ru</w:t>
      </w:r>
      <w:r w:rsidRPr="005433B1">
        <w:rPr>
          <w:rFonts w:ascii="Times New Roman" w:hAnsi="Times New Roman"/>
          <w:bCs/>
          <w:sz w:val="24"/>
          <w:szCs w:val="24"/>
        </w:rPr>
        <w:tab/>
      </w:r>
      <w:r w:rsidRPr="005433B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2F2962" w:rsidRPr="005433B1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www.ebiblioteka.ru</w:t>
      </w:r>
      <w:r w:rsidRPr="005433B1">
        <w:rPr>
          <w:rFonts w:ascii="Times New Roman" w:hAnsi="Times New Roman"/>
          <w:bCs/>
          <w:sz w:val="24"/>
          <w:szCs w:val="24"/>
        </w:rPr>
        <w:tab/>
      </w:r>
      <w:r w:rsidRPr="005433B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2F2962" w:rsidRPr="005433B1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http://window.edu.ru/</w:t>
      </w:r>
      <w:r w:rsidRPr="005433B1">
        <w:rPr>
          <w:rFonts w:ascii="Times New Roman" w:hAnsi="Times New Roman"/>
          <w:bCs/>
          <w:sz w:val="24"/>
          <w:szCs w:val="24"/>
        </w:rPr>
        <w:tab/>
      </w:r>
      <w:r w:rsidRPr="005433B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2F2962" w:rsidRPr="005433B1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4"/>
          <w:szCs w:val="24"/>
        </w:rPr>
      </w:pPr>
      <w:r w:rsidRPr="005433B1">
        <w:rPr>
          <w:rFonts w:ascii="Times New Roman" w:hAnsi="Times New Roman"/>
          <w:bCs/>
          <w:sz w:val="24"/>
          <w:szCs w:val="24"/>
        </w:rPr>
        <w:t>http://wiki.mininuniver.ru</w:t>
      </w:r>
      <w:r w:rsidRPr="005433B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F2962" w:rsidRDefault="002F2962" w:rsidP="002F2962">
      <w:pPr>
        <w:pBdr>
          <w:top w:val="single" w:sz="4" w:space="1" w:color="auto"/>
          <w:left w:val="single" w:sz="4" w:space="0" w:color="auto"/>
          <w:bottom w:val="single" w:sz="4" w:space="0" w:color="auto"/>
          <w:right w:val="single" w:sz="4" w:space="4" w:color="auto"/>
          <w:between w:val="single" w:sz="4" w:space="1" w:color="auto"/>
        </w:pBd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5856E9" w:rsidRPr="005856E9" w:rsidRDefault="005856E9" w:rsidP="005856E9">
      <w:pPr>
        <w:autoSpaceDE w:val="0"/>
        <w:spacing w:line="360" w:lineRule="auto"/>
        <w:ind w:left="7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856E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5856E9" w:rsidRPr="005856E9" w:rsidRDefault="005856E9" w:rsidP="005856E9">
      <w:pPr>
        <w:tabs>
          <w:tab w:val="left" w:pos="1134"/>
        </w:tabs>
        <w:spacing w:line="360" w:lineRule="auto"/>
        <w:ind w:left="720"/>
        <w:rPr>
          <w:rFonts w:ascii="Times New Roman" w:hAnsi="Times New Roman"/>
          <w:b/>
          <w:sz w:val="24"/>
          <w:szCs w:val="28"/>
          <w:lang w:eastAsia="zh-CN"/>
        </w:rPr>
      </w:pPr>
      <w:r w:rsidRPr="005856E9">
        <w:rPr>
          <w:rFonts w:ascii="Times New Roman" w:hAnsi="Times New Roman"/>
          <w:b/>
          <w:sz w:val="24"/>
          <w:szCs w:val="28"/>
          <w:lang w:eastAsia="zh-CN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5856E9" w:rsidRPr="005856E9" w:rsidRDefault="005856E9" w:rsidP="005856E9">
      <w:pPr>
        <w:numPr>
          <w:ilvl w:val="0"/>
          <w:numId w:val="39"/>
        </w:num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eastAsia="zh-CN"/>
        </w:rPr>
      </w:pPr>
      <w:r w:rsidRPr="005856E9">
        <w:rPr>
          <w:rFonts w:ascii="Times New Roman" w:hAnsi="Times New Roman"/>
          <w:sz w:val="24"/>
          <w:szCs w:val="24"/>
          <w:lang w:eastAsia="zh-CN"/>
        </w:rPr>
        <w:tab/>
        <w:t xml:space="preserve">Рейтинговая оценка по модулю рассчитывается  по формуле: </w:t>
      </w:r>
    </w:p>
    <w:p w:rsidR="005856E9" w:rsidRPr="005856E9" w:rsidRDefault="005856E9" w:rsidP="005856E9">
      <w:pPr>
        <w:numPr>
          <w:ilvl w:val="0"/>
          <w:numId w:val="39"/>
        </w:numPr>
        <w:tabs>
          <w:tab w:val="left" w:pos="1320"/>
        </w:tabs>
        <w:rPr>
          <w:rFonts w:ascii="Times New Roman" w:hAnsi="Times New Roman"/>
          <w:sz w:val="24"/>
          <w:szCs w:val="24"/>
          <w:lang w:eastAsia="zh-CN"/>
        </w:rPr>
      </w:pPr>
      <w:r w:rsidRPr="005856E9">
        <w:rPr>
          <w:rFonts w:ascii="Times New Roman" w:hAnsi="Times New Roman"/>
          <w:sz w:val="24"/>
          <w:szCs w:val="24"/>
          <w:lang w:val="en-US" w:eastAsia="zh-CN"/>
        </w:rPr>
        <w:t>R</w:t>
      </w:r>
      <w:r w:rsidRPr="005856E9">
        <w:rPr>
          <w:rFonts w:ascii="Times New Roman" w:hAnsi="Times New Roman"/>
          <w:sz w:val="24"/>
          <w:szCs w:val="24"/>
          <w:vertAlign w:val="subscript"/>
          <w:lang w:val="en-US" w:eastAsia="zh-CN"/>
        </w:rPr>
        <w:t>j</w:t>
      </w:r>
      <w:r w:rsidRPr="005856E9">
        <w:rPr>
          <w:rFonts w:ascii="Times New Roman" w:hAnsi="Times New Roman"/>
          <w:sz w:val="24"/>
          <w:szCs w:val="24"/>
          <w:vertAlign w:val="superscript"/>
          <w:lang w:eastAsia="zh-CN"/>
        </w:rPr>
        <w:t>мод.</w:t>
      </w:r>
      <w:r w:rsidRPr="005856E9">
        <w:rPr>
          <w:rFonts w:ascii="Times New Roman" w:hAnsi="Times New Roman"/>
          <w:sz w:val="24"/>
          <w:szCs w:val="24"/>
          <w:lang w:eastAsia="zh-CN"/>
        </w:rPr>
        <w:t xml:space="preserve"> = </w:t>
      </w:r>
      <w:r w:rsidR="003F77A7" w:rsidRPr="005856E9">
        <w:rPr>
          <w:lang w:eastAsia="zh-CN"/>
        </w:rPr>
        <w:fldChar w:fldCharType="begin"/>
      </w:r>
      <w:r w:rsidRPr="005856E9">
        <w:rPr>
          <w:position w:val="-21"/>
          <w:lang w:eastAsia="zh-CN"/>
        </w:rPr>
        <w:instrText>QUOTE _x0001_</w:instrText>
      </w:r>
      <w:r w:rsidR="003F77A7" w:rsidRPr="005856E9">
        <w:rPr>
          <w:position w:val="-21"/>
          <w:lang w:eastAsia="zh-CN"/>
        </w:rPr>
        <w:fldChar w:fldCharType="separate"/>
      </w:r>
      <w:bookmarkStart w:id="2" w:name="__Fieldmark__13475_4197853999"/>
      <w:r w:rsidR="00DC2FCA">
        <w:rPr>
          <w:noProof/>
          <w:position w:val="-21"/>
          <w:lang w:eastAsia="ru-RU"/>
        </w:rPr>
        <w:drawing>
          <wp:inline distT="0" distB="0" distL="0" distR="0">
            <wp:extent cx="2837815" cy="340360"/>
            <wp:effectExtent l="0" t="0" r="635" b="2540"/>
            <wp:docPr id="12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t="-105" r="-12" b="-1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815" cy="34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77A7" w:rsidRPr="005856E9">
        <w:rPr>
          <w:position w:val="-21"/>
          <w:lang w:eastAsia="zh-CN"/>
        </w:rPr>
        <w:fldChar w:fldCharType="end"/>
      </w:r>
      <w:bookmarkEnd w:id="2"/>
    </w:p>
    <w:p w:rsidR="005856E9" w:rsidRPr="005856E9" w:rsidRDefault="005856E9" w:rsidP="005856E9">
      <w:pPr>
        <w:numPr>
          <w:ilvl w:val="0"/>
          <w:numId w:val="39"/>
        </w:numPr>
        <w:rPr>
          <w:lang w:eastAsia="zh-CN"/>
        </w:rPr>
      </w:pPr>
      <w:r w:rsidRPr="005856E9">
        <w:rPr>
          <w:rFonts w:ascii="Times New Roman" w:hAnsi="Times New Roman"/>
          <w:sz w:val="24"/>
          <w:szCs w:val="24"/>
          <w:lang w:val="en-US" w:eastAsia="zh-CN"/>
        </w:rPr>
        <w:t>R</w:t>
      </w:r>
      <w:r w:rsidRPr="005856E9">
        <w:rPr>
          <w:rFonts w:ascii="Times New Roman" w:hAnsi="Times New Roman"/>
          <w:sz w:val="24"/>
          <w:szCs w:val="24"/>
          <w:vertAlign w:val="subscript"/>
          <w:lang w:val="en-US" w:eastAsia="zh-CN"/>
        </w:rPr>
        <w:t>j</w:t>
      </w:r>
      <w:r w:rsidRPr="005856E9">
        <w:rPr>
          <w:rFonts w:ascii="Times New Roman" w:hAnsi="Times New Roman"/>
          <w:sz w:val="24"/>
          <w:szCs w:val="24"/>
          <w:vertAlign w:val="superscript"/>
          <w:lang w:eastAsia="zh-CN"/>
        </w:rPr>
        <w:t>мод.</w:t>
      </w:r>
      <w:r w:rsidRPr="005856E9">
        <w:rPr>
          <w:rFonts w:ascii="Times New Roman" w:hAnsi="Times New Roman"/>
          <w:sz w:val="24"/>
          <w:szCs w:val="24"/>
          <w:lang w:eastAsia="zh-CN"/>
        </w:rPr>
        <w:t xml:space="preserve"> –  рейтинговый балл студента </w:t>
      </w:r>
      <w:r w:rsidRPr="005856E9">
        <w:rPr>
          <w:rFonts w:ascii="Times New Roman" w:hAnsi="Times New Roman"/>
          <w:sz w:val="24"/>
          <w:szCs w:val="24"/>
          <w:lang w:val="en-US" w:eastAsia="zh-CN"/>
        </w:rPr>
        <w:t>j</w:t>
      </w:r>
      <w:r w:rsidRPr="005856E9">
        <w:rPr>
          <w:rFonts w:ascii="Times New Roman" w:hAnsi="Times New Roman"/>
          <w:sz w:val="24"/>
          <w:szCs w:val="24"/>
          <w:lang w:eastAsia="zh-CN"/>
        </w:rPr>
        <w:t xml:space="preserve"> по модулю;</w:t>
      </w:r>
    </w:p>
    <w:p w:rsidR="005856E9" w:rsidRPr="005856E9" w:rsidRDefault="003F77A7" w:rsidP="005856E9">
      <w:pPr>
        <w:numPr>
          <w:ilvl w:val="0"/>
          <w:numId w:val="39"/>
        </w:numPr>
        <w:spacing w:after="0"/>
        <w:rPr>
          <w:lang w:eastAsia="zh-CN"/>
        </w:rPr>
      </w:pP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3" w:name="__Fieldmark__13476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48590" cy="212725"/>
            <wp:effectExtent l="0" t="0" r="3810" b="0"/>
            <wp:docPr id="1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3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, 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4" w:name="__Fieldmark__13477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48590" cy="212725"/>
            <wp:effectExtent l="0" t="0" r="381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7" t="-171" r="-237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4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>,…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5" w:name="__Fieldmark__13478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59385" cy="212725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5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 – зачетные единицы дисциплин, входящих в модуль, </w:t>
      </w:r>
    </w:p>
    <w:p w:rsidR="005856E9" w:rsidRPr="005856E9" w:rsidRDefault="003F77A7" w:rsidP="005856E9">
      <w:pPr>
        <w:numPr>
          <w:ilvl w:val="0"/>
          <w:numId w:val="39"/>
        </w:numPr>
        <w:spacing w:after="0"/>
        <w:rPr>
          <w:lang w:eastAsia="zh-CN"/>
        </w:rPr>
      </w:pPr>
      <w:r w:rsidRPr="005856E9">
        <w:rPr>
          <w:lang w:eastAsia="zh-CN"/>
        </w:rPr>
        <w:fldChar w:fldCharType="begin"/>
      </w:r>
      <w:r w:rsidR="005856E9" w:rsidRPr="005856E9">
        <w:rPr>
          <w:position w:val="-13"/>
          <w:lang w:eastAsia="zh-CN"/>
        </w:rPr>
        <w:instrText>QUOTE _x0001_</w:instrText>
      </w:r>
      <w:r w:rsidRPr="005856E9">
        <w:rPr>
          <w:position w:val="-13"/>
          <w:lang w:eastAsia="zh-CN"/>
        </w:rPr>
        <w:fldChar w:fldCharType="separate"/>
      </w:r>
      <w:bookmarkStart w:id="6" w:name="__Fieldmark__13479_4197853999"/>
      <w:r w:rsidR="00DC2FCA">
        <w:rPr>
          <w:noProof/>
          <w:position w:val="-13"/>
          <w:lang w:eastAsia="ru-RU"/>
        </w:rPr>
        <w:drawing>
          <wp:inline distT="0" distB="0" distL="0" distR="0">
            <wp:extent cx="212725" cy="233680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71" t="-157" r="-171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3"/>
          <w:lang w:eastAsia="zh-CN"/>
        </w:rPr>
        <w:fldChar w:fldCharType="end"/>
      </w:r>
      <w:bookmarkEnd w:id="6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 – зачетная единица по практике, 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3"/>
          <w:lang w:eastAsia="zh-CN"/>
        </w:rPr>
        <w:instrText>QUOTE _x0001_</w:instrText>
      </w:r>
      <w:r w:rsidRPr="005856E9">
        <w:rPr>
          <w:position w:val="-13"/>
          <w:lang w:eastAsia="zh-CN"/>
        </w:rPr>
        <w:fldChar w:fldCharType="separate"/>
      </w:r>
      <w:bookmarkStart w:id="7" w:name="__Fieldmark__13480_4197853999"/>
      <w:r w:rsidR="00DC2FCA">
        <w:rPr>
          <w:noProof/>
          <w:position w:val="-13"/>
          <w:lang w:eastAsia="ru-RU"/>
        </w:rPr>
        <w:drawing>
          <wp:inline distT="0" distB="0" distL="0" distR="0">
            <wp:extent cx="266065" cy="233680"/>
            <wp:effectExtent l="0" t="0" r="635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4" t="-157" r="-134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3"/>
          <w:lang w:eastAsia="zh-CN"/>
        </w:rPr>
        <w:fldChar w:fldCharType="end"/>
      </w:r>
      <w:bookmarkEnd w:id="7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 –  зачетная единица по курсовой работе;</w:t>
      </w:r>
    </w:p>
    <w:p w:rsidR="005856E9" w:rsidRPr="005856E9" w:rsidRDefault="003F77A7" w:rsidP="005856E9">
      <w:pPr>
        <w:numPr>
          <w:ilvl w:val="0"/>
          <w:numId w:val="39"/>
        </w:numPr>
        <w:spacing w:after="0"/>
        <w:rPr>
          <w:rFonts w:ascii="Times New Roman" w:hAnsi="Times New Roman"/>
          <w:sz w:val="24"/>
          <w:szCs w:val="24"/>
          <w:lang w:eastAsia="zh-CN"/>
        </w:rPr>
      </w:pP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8" w:name="__Fieldmark__13481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59385" cy="21272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8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, 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9" w:name="__Fieldmark__13482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59385" cy="212725"/>
            <wp:effectExtent l="0" t="0" r="0" b="0"/>
            <wp:docPr id="8" name="Im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21" t="-171" r="-22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9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, … 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0"/>
          <w:lang w:eastAsia="zh-CN"/>
        </w:rPr>
        <w:instrText>QUOTE _x0001_</w:instrText>
      </w:r>
      <w:r w:rsidRPr="005856E9">
        <w:rPr>
          <w:position w:val="-10"/>
          <w:lang w:eastAsia="zh-CN"/>
        </w:rPr>
        <w:fldChar w:fldCharType="separate"/>
      </w:r>
      <w:bookmarkStart w:id="10" w:name="__Fieldmark__13483_4197853999"/>
      <w:r w:rsidR="00DC2FCA">
        <w:rPr>
          <w:noProof/>
          <w:position w:val="-10"/>
          <w:lang w:eastAsia="ru-RU"/>
        </w:rPr>
        <w:drawing>
          <wp:inline distT="0" distB="0" distL="0" distR="0">
            <wp:extent cx="170180" cy="212725"/>
            <wp:effectExtent l="0" t="0" r="1270" b="0"/>
            <wp:docPr id="9" name="Imag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1" t="-171" r="-211" b="-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0"/>
          <w:lang w:eastAsia="zh-CN"/>
        </w:rPr>
        <w:fldChar w:fldCharType="end"/>
      </w:r>
      <w:bookmarkEnd w:id="10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 – рейтинговые баллы студента по дисциплинам модуля,</w:t>
      </w:r>
    </w:p>
    <w:p w:rsidR="005856E9" w:rsidRPr="005856E9" w:rsidRDefault="003F77A7" w:rsidP="005856E9">
      <w:pPr>
        <w:numPr>
          <w:ilvl w:val="0"/>
          <w:numId w:val="39"/>
        </w:numPr>
        <w:rPr>
          <w:lang w:eastAsia="zh-CN"/>
        </w:rPr>
      </w:pPr>
      <w:r w:rsidRPr="005856E9">
        <w:rPr>
          <w:lang w:eastAsia="zh-CN"/>
        </w:rPr>
        <w:fldChar w:fldCharType="begin"/>
      </w:r>
      <w:r w:rsidR="005856E9" w:rsidRPr="005856E9">
        <w:rPr>
          <w:position w:val="-13"/>
          <w:lang w:eastAsia="zh-CN"/>
        </w:rPr>
        <w:instrText>QUOTE _x0001_</w:instrText>
      </w:r>
      <w:r w:rsidRPr="005856E9">
        <w:rPr>
          <w:position w:val="-13"/>
          <w:lang w:eastAsia="zh-CN"/>
        </w:rPr>
        <w:fldChar w:fldCharType="separate"/>
      </w:r>
      <w:bookmarkStart w:id="11" w:name="__Fieldmark__13484_4197853999"/>
      <w:r w:rsidR="00DC2FCA">
        <w:rPr>
          <w:noProof/>
          <w:position w:val="-13"/>
          <w:lang w:eastAsia="ru-RU"/>
        </w:rPr>
        <w:drawing>
          <wp:inline distT="0" distB="0" distL="0" distR="0">
            <wp:extent cx="223520" cy="233680"/>
            <wp:effectExtent l="0" t="0" r="5080" b="0"/>
            <wp:docPr id="10" name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3" t="-157" r="-163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3"/>
          <w:lang w:eastAsia="zh-CN"/>
        </w:rPr>
        <w:fldChar w:fldCharType="end"/>
      </w:r>
      <w:bookmarkEnd w:id="11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, </w:t>
      </w:r>
      <w:r w:rsidRPr="005856E9">
        <w:rPr>
          <w:lang w:eastAsia="zh-CN"/>
        </w:rPr>
        <w:fldChar w:fldCharType="begin"/>
      </w:r>
      <w:r w:rsidR="005856E9" w:rsidRPr="005856E9">
        <w:rPr>
          <w:position w:val="-13"/>
          <w:lang w:eastAsia="zh-CN"/>
        </w:rPr>
        <w:instrText>QUOTE _x0001_</w:instrText>
      </w:r>
      <w:r w:rsidRPr="005856E9">
        <w:rPr>
          <w:position w:val="-13"/>
          <w:lang w:eastAsia="zh-CN"/>
        </w:rPr>
        <w:fldChar w:fldCharType="separate"/>
      </w:r>
      <w:bookmarkStart w:id="12" w:name="__Fieldmark__13485_4197853999"/>
      <w:r w:rsidR="00DC2FCA">
        <w:rPr>
          <w:noProof/>
          <w:position w:val="-13"/>
          <w:lang w:eastAsia="ru-RU"/>
        </w:rPr>
        <w:drawing>
          <wp:inline distT="0" distB="0" distL="0" distR="0">
            <wp:extent cx="276225" cy="233680"/>
            <wp:effectExtent l="0" t="0" r="9525" b="0"/>
            <wp:docPr id="11" name="Image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0" t="-157" r="-130" b="-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56E9">
        <w:rPr>
          <w:position w:val="-13"/>
          <w:lang w:eastAsia="zh-CN"/>
        </w:rPr>
        <w:fldChar w:fldCharType="end"/>
      </w:r>
      <w:bookmarkEnd w:id="12"/>
      <w:r w:rsidR="005856E9" w:rsidRPr="005856E9">
        <w:rPr>
          <w:rFonts w:ascii="Times New Roman" w:eastAsia="Times New Roman" w:hAnsi="Times New Roman"/>
          <w:sz w:val="24"/>
          <w:szCs w:val="24"/>
          <w:lang w:eastAsia="zh-CN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856E9" w:rsidRPr="005856E9" w:rsidRDefault="005856E9" w:rsidP="005856E9">
      <w:pPr>
        <w:numPr>
          <w:ilvl w:val="0"/>
          <w:numId w:val="39"/>
        </w:numPr>
        <w:spacing w:after="0"/>
        <w:rPr>
          <w:rFonts w:ascii="Times New Roman" w:hAnsi="Times New Roman"/>
          <w:sz w:val="28"/>
          <w:szCs w:val="28"/>
          <w:lang w:eastAsia="zh-CN"/>
        </w:rPr>
      </w:pPr>
      <w:r w:rsidRPr="005856E9">
        <w:rPr>
          <w:rFonts w:ascii="Times New Roman" w:hAnsi="Times New Roman"/>
          <w:sz w:val="24"/>
          <w:szCs w:val="28"/>
          <w:lang w:eastAsia="zh-CN"/>
        </w:rPr>
        <w:lastRenderedPageBreak/>
        <w:t>Величина среднего рейтинга студента по модулю  лежит в пределах от 55 до 100 баллов.</w:t>
      </w:r>
    </w:p>
    <w:p w:rsidR="005856E9" w:rsidRPr="005856E9" w:rsidRDefault="005856E9" w:rsidP="005856E9">
      <w:pPr>
        <w:spacing w:after="0" w:line="240" w:lineRule="auto"/>
        <w:ind w:left="720"/>
        <w:jc w:val="both"/>
        <w:rPr>
          <w:rFonts w:ascii="Times New Roman" w:hAnsi="Times New Roman"/>
          <w:bCs/>
          <w:sz w:val="24"/>
          <w:szCs w:val="24"/>
          <w:lang w:eastAsia="zh-CN"/>
        </w:rPr>
      </w:pPr>
    </w:p>
    <w:p w:rsidR="005856E9" w:rsidRPr="005856E9" w:rsidRDefault="005856E9" w:rsidP="005856E9">
      <w:pPr>
        <w:spacing w:after="0" w:line="240" w:lineRule="auto"/>
        <w:rPr>
          <w:rFonts w:ascii="Times New Roman" w:hAnsi="Times New Roman"/>
          <w:bCs/>
          <w:sz w:val="24"/>
          <w:szCs w:val="24"/>
          <w:lang w:eastAsia="zh-CN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p w:rsidR="009B62F2" w:rsidRDefault="009B62F2" w:rsidP="005433B1">
      <w:pPr>
        <w:pStyle w:val="24"/>
        <w:shd w:val="clear" w:color="auto" w:fill="auto"/>
        <w:tabs>
          <w:tab w:val="right" w:pos="5923"/>
          <w:tab w:val="right" w:pos="7440"/>
          <w:tab w:val="left" w:pos="7512"/>
        </w:tabs>
        <w:spacing w:line="240" w:lineRule="auto"/>
        <w:ind w:firstLine="0"/>
        <w:rPr>
          <w:rFonts w:eastAsia="Calibri,Italic"/>
        </w:rPr>
      </w:pPr>
    </w:p>
    <w:sectPr w:rsidR="009B62F2" w:rsidSect="00695FC7">
      <w:footerReference w:type="default" r:id="rId40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67313" w:rsidRDefault="00667313" w:rsidP="00CA7167">
      <w:pPr>
        <w:spacing w:after="0" w:line="240" w:lineRule="auto"/>
      </w:pPr>
      <w:r>
        <w:separator/>
      </w:r>
    </w:p>
  </w:endnote>
  <w:endnote w:type="continuationSeparator" w:id="0">
    <w:p w:rsidR="00667313" w:rsidRDefault="0066731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33DC" w:rsidRDefault="003F77A7" w:rsidP="00F46350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 w:rsidR="001D33DC">
      <w:rPr>
        <w:rStyle w:val="afb"/>
      </w:rPr>
      <w:instrText xml:space="preserve">PAGE  </w:instrText>
    </w:r>
    <w:r>
      <w:rPr>
        <w:rStyle w:val="afb"/>
      </w:rPr>
      <w:fldChar w:fldCharType="end"/>
    </w:r>
  </w:p>
  <w:p w:rsidR="001D33DC" w:rsidRDefault="001D33DC" w:rsidP="00647A55">
    <w:pPr>
      <w:pStyle w:val="ae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33DC" w:rsidRDefault="003F77A7" w:rsidP="000A68AA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 w:rsidR="001D33DC"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467B34">
      <w:rPr>
        <w:rStyle w:val="afb"/>
        <w:noProof/>
      </w:rPr>
      <w:t>8</w:t>
    </w:r>
    <w:r>
      <w:rPr>
        <w:rStyle w:val="afb"/>
      </w:rPr>
      <w:fldChar w:fldCharType="end"/>
    </w:r>
  </w:p>
  <w:p w:rsidR="001D33DC" w:rsidRDefault="001D33DC" w:rsidP="00647A55">
    <w:pPr>
      <w:pStyle w:val="ae"/>
      <w:ind w:right="360"/>
      <w:jc w:val="right"/>
    </w:pPr>
  </w:p>
  <w:p w:rsidR="001D33DC" w:rsidRDefault="001D33DC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33DC" w:rsidRDefault="003F77A7" w:rsidP="00E76A3B">
    <w:pPr>
      <w:pStyle w:val="ae"/>
      <w:framePr w:wrap="around" w:vAnchor="text" w:hAnchor="margin" w:xAlign="right" w:y="1"/>
      <w:rPr>
        <w:rStyle w:val="afb"/>
      </w:rPr>
    </w:pPr>
    <w:r>
      <w:rPr>
        <w:rStyle w:val="afb"/>
      </w:rPr>
      <w:fldChar w:fldCharType="begin"/>
    </w:r>
    <w:r w:rsidR="001D33DC">
      <w:rPr>
        <w:rStyle w:val="afb"/>
      </w:rPr>
      <w:instrText xml:space="preserve">PAGE  </w:instrText>
    </w:r>
    <w:r>
      <w:rPr>
        <w:rStyle w:val="afb"/>
      </w:rPr>
      <w:fldChar w:fldCharType="separate"/>
    </w:r>
    <w:r w:rsidR="00467B34">
      <w:rPr>
        <w:rStyle w:val="afb"/>
        <w:noProof/>
      </w:rPr>
      <w:t>47</w:t>
    </w:r>
    <w:r>
      <w:rPr>
        <w:rStyle w:val="afb"/>
      </w:rPr>
      <w:fldChar w:fldCharType="end"/>
    </w:r>
  </w:p>
  <w:p w:rsidR="001D33DC" w:rsidRDefault="00667313" w:rsidP="00F46350">
    <w:pPr>
      <w:ind w:right="360"/>
      <w:rPr>
        <w:sz w:val="2"/>
        <w:szCs w:val="2"/>
      </w:rPr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526.55pt;margin-top:778.3pt;width:7.5pt;height:15.25pt;z-index:-251658752;visibility:visible;mso-wrap-style:none;mso-wrap-distance-left:5pt;mso-wrap-distance-right:5pt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" filled="f" stroked="f">
          <v:textbox style="mso-fit-shape-to-text:t" inset="0,0,0,0">
            <w:txbxContent>
              <w:p w:rsidR="001D33DC" w:rsidRDefault="001D33DC">
                <w:pPr>
                  <w:pStyle w:val="13"/>
                  <w:shd w:val="clear" w:color="auto" w:fill="auto"/>
                  <w:spacing w:line="240" w:lineRule="auto"/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67313" w:rsidRDefault="00667313" w:rsidP="00CA7167">
      <w:pPr>
        <w:spacing w:after="0" w:line="240" w:lineRule="auto"/>
      </w:pPr>
      <w:r>
        <w:separator/>
      </w:r>
    </w:p>
  </w:footnote>
  <w:footnote w:type="continuationSeparator" w:id="0">
    <w:p w:rsidR="00667313" w:rsidRDefault="0066731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C0FC03C8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1">
    <w:nsid w:val="00000003"/>
    <w:multiLevelType w:val="multilevel"/>
    <w:tmpl w:val="76CCE2D2"/>
    <w:lvl w:ilvl="0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2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3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4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5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6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7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  <w:lvl w:ilvl="8">
      <w:start w:val="1"/>
      <w:numFmt w:val="decimal"/>
      <w:lvlText w:val="%1."/>
      <w:lvlJc w:val="left"/>
      <w:rPr>
        <w:rFonts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8"/>
        <w:szCs w:val="18"/>
        <w:u w:val="none"/>
      </w:rPr>
    </w:lvl>
  </w:abstractNum>
  <w:abstractNum w:abstractNumId="2">
    <w:nsid w:val="00000005"/>
    <w:multiLevelType w:val="multilevel"/>
    <w:tmpl w:val="00000004"/>
    <w:lvl w:ilvl="0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1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2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3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4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5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6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7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  <w:lvl w:ilvl="8">
      <w:start w:val="1"/>
      <w:numFmt w:val="bullet"/>
      <w:lvlText w:val="-"/>
      <w:lvlJc w:val="left"/>
      <w:rPr>
        <w:b w:val="0"/>
        <w:i w:val="0"/>
        <w:smallCaps w:val="0"/>
        <w:strike w:val="0"/>
        <w:color w:val="000000"/>
        <w:spacing w:val="0"/>
        <w:w w:val="100"/>
        <w:position w:val="0"/>
        <w:sz w:val="18"/>
        <w:u w:val="none"/>
      </w:rPr>
    </w:lvl>
  </w:abstractNum>
  <w:abstractNum w:abstractNumId="3">
    <w:nsid w:val="0152527E"/>
    <w:multiLevelType w:val="hybridMultilevel"/>
    <w:tmpl w:val="FFD67AC4"/>
    <w:lvl w:ilvl="0" w:tplc="18FA91C6">
      <w:start w:val="1"/>
      <w:numFmt w:val="decimal"/>
      <w:lvlText w:val="%1."/>
      <w:lvlJc w:val="left"/>
      <w:pPr>
        <w:ind w:left="112" w:hanging="360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</w:rPr>
    </w:lvl>
    <w:lvl w:ilvl="1" w:tplc="ED0C9CA0">
      <w:numFmt w:val="bullet"/>
      <w:lvlText w:val="•"/>
      <w:lvlJc w:val="left"/>
      <w:pPr>
        <w:ind w:left="800" w:hanging="360"/>
      </w:pPr>
    </w:lvl>
    <w:lvl w:ilvl="2" w:tplc="423AF928">
      <w:numFmt w:val="bullet"/>
      <w:lvlText w:val="•"/>
      <w:lvlJc w:val="left"/>
      <w:pPr>
        <w:ind w:left="1480" w:hanging="360"/>
      </w:pPr>
    </w:lvl>
    <w:lvl w:ilvl="3" w:tplc="1B0C150A">
      <w:numFmt w:val="bullet"/>
      <w:lvlText w:val="•"/>
      <w:lvlJc w:val="left"/>
      <w:pPr>
        <w:ind w:left="2160" w:hanging="360"/>
      </w:pPr>
    </w:lvl>
    <w:lvl w:ilvl="4" w:tplc="8260215A">
      <w:numFmt w:val="bullet"/>
      <w:lvlText w:val="•"/>
      <w:lvlJc w:val="left"/>
      <w:pPr>
        <w:ind w:left="2840" w:hanging="360"/>
      </w:pPr>
    </w:lvl>
    <w:lvl w:ilvl="5" w:tplc="C7F45596">
      <w:numFmt w:val="bullet"/>
      <w:lvlText w:val="•"/>
      <w:lvlJc w:val="left"/>
      <w:pPr>
        <w:ind w:left="3520" w:hanging="360"/>
      </w:pPr>
    </w:lvl>
    <w:lvl w:ilvl="6" w:tplc="D940FEFC">
      <w:numFmt w:val="bullet"/>
      <w:lvlText w:val="•"/>
      <w:lvlJc w:val="left"/>
      <w:pPr>
        <w:ind w:left="4200" w:hanging="360"/>
      </w:pPr>
    </w:lvl>
    <w:lvl w:ilvl="7" w:tplc="921CC914">
      <w:numFmt w:val="bullet"/>
      <w:lvlText w:val="•"/>
      <w:lvlJc w:val="left"/>
      <w:pPr>
        <w:ind w:left="4880" w:hanging="360"/>
      </w:pPr>
    </w:lvl>
    <w:lvl w:ilvl="8" w:tplc="C2E69B4E">
      <w:numFmt w:val="bullet"/>
      <w:lvlText w:val="•"/>
      <w:lvlJc w:val="left"/>
      <w:pPr>
        <w:ind w:left="5560" w:hanging="360"/>
      </w:pPr>
    </w:lvl>
  </w:abstractNum>
  <w:abstractNum w:abstractNumId="4">
    <w:nsid w:val="024F315E"/>
    <w:multiLevelType w:val="multilevel"/>
    <w:tmpl w:val="49C44B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6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1800"/>
      </w:pPr>
    </w:lvl>
  </w:abstractNum>
  <w:abstractNum w:abstractNumId="7">
    <w:nsid w:val="0D330ED9"/>
    <w:multiLevelType w:val="multilevel"/>
    <w:tmpl w:val="914EFC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D6A5E2B"/>
    <w:multiLevelType w:val="multilevel"/>
    <w:tmpl w:val="E488E132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1EC47A5"/>
    <w:multiLevelType w:val="hybridMultilevel"/>
    <w:tmpl w:val="7EE6B852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1">
    <w:nsid w:val="1DB266CC"/>
    <w:multiLevelType w:val="hybridMultilevel"/>
    <w:tmpl w:val="F45C0194"/>
    <w:lvl w:ilvl="0" w:tplc="04190001">
      <w:start w:val="1"/>
      <w:numFmt w:val="bullet"/>
      <w:lvlText w:val=""/>
      <w:lvlJc w:val="left"/>
      <w:pPr>
        <w:ind w:left="13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9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25" w:hanging="360"/>
      </w:pPr>
      <w:rPr>
        <w:rFonts w:ascii="Wingdings" w:hAnsi="Wingdings" w:hint="default"/>
      </w:rPr>
    </w:lvl>
  </w:abstractNum>
  <w:abstractNum w:abstractNumId="12">
    <w:nsid w:val="335918D6"/>
    <w:multiLevelType w:val="hybridMultilevel"/>
    <w:tmpl w:val="F9B2EE3C"/>
    <w:lvl w:ilvl="0" w:tplc="03F2C43C">
      <w:numFmt w:val="bullet"/>
      <w:lvlText w:val="-"/>
      <w:lvlJc w:val="left"/>
      <w:pPr>
        <w:ind w:left="112" w:hanging="428"/>
      </w:pPr>
      <w:rPr>
        <w:rFonts w:ascii="Times New Roman" w:eastAsia="Times New Roman" w:hAnsi="Times New Roman" w:hint="default"/>
        <w:w w:val="100"/>
        <w:sz w:val="22"/>
      </w:rPr>
    </w:lvl>
    <w:lvl w:ilvl="1" w:tplc="AC165A6E">
      <w:numFmt w:val="bullet"/>
      <w:lvlText w:val="•"/>
      <w:lvlJc w:val="left"/>
      <w:pPr>
        <w:ind w:left="800" w:hanging="428"/>
      </w:pPr>
    </w:lvl>
    <w:lvl w:ilvl="2" w:tplc="8B722F42">
      <w:numFmt w:val="bullet"/>
      <w:lvlText w:val="•"/>
      <w:lvlJc w:val="left"/>
      <w:pPr>
        <w:ind w:left="1480" w:hanging="428"/>
      </w:pPr>
    </w:lvl>
    <w:lvl w:ilvl="3" w:tplc="6E9AA418">
      <w:numFmt w:val="bullet"/>
      <w:lvlText w:val="•"/>
      <w:lvlJc w:val="left"/>
      <w:pPr>
        <w:ind w:left="2160" w:hanging="428"/>
      </w:pPr>
    </w:lvl>
    <w:lvl w:ilvl="4" w:tplc="D13EECCC">
      <w:numFmt w:val="bullet"/>
      <w:lvlText w:val="•"/>
      <w:lvlJc w:val="left"/>
      <w:pPr>
        <w:ind w:left="2840" w:hanging="428"/>
      </w:pPr>
    </w:lvl>
    <w:lvl w:ilvl="5" w:tplc="E6BAF1E8">
      <w:numFmt w:val="bullet"/>
      <w:lvlText w:val="•"/>
      <w:lvlJc w:val="left"/>
      <w:pPr>
        <w:ind w:left="3520" w:hanging="428"/>
      </w:pPr>
    </w:lvl>
    <w:lvl w:ilvl="6" w:tplc="FE7469AA">
      <w:numFmt w:val="bullet"/>
      <w:lvlText w:val="•"/>
      <w:lvlJc w:val="left"/>
      <w:pPr>
        <w:ind w:left="4200" w:hanging="428"/>
      </w:pPr>
    </w:lvl>
    <w:lvl w:ilvl="7" w:tplc="27E0230E">
      <w:numFmt w:val="bullet"/>
      <w:lvlText w:val="•"/>
      <w:lvlJc w:val="left"/>
      <w:pPr>
        <w:ind w:left="4880" w:hanging="428"/>
      </w:pPr>
    </w:lvl>
    <w:lvl w:ilvl="8" w:tplc="33BE5A80">
      <w:numFmt w:val="bullet"/>
      <w:lvlText w:val="•"/>
      <w:lvlJc w:val="left"/>
      <w:pPr>
        <w:ind w:left="5560" w:hanging="428"/>
      </w:pPr>
    </w:lvl>
  </w:abstractNum>
  <w:abstractNum w:abstractNumId="13">
    <w:nsid w:val="342661A9"/>
    <w:multiLevelType w:val="multilevel"/>
    <w:tmpl w:val="CECC176C"/>
    <w:lvl w:ilvl="0">
      <w:start w:val="1"/>
      <w:numFmt w:val="bullet"/>
      <w:lvlText w:val="-"/>
      <w:lvlJc w:val="left"/>
      <w:rPr>
        <w:rFonts w:ascii="Times New Roman" w:eastAsia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4">
    <w:nsid w:val="352936A7"/>
    <w:multiLevelType w:val="multilevel"/>
    <w:tmpl w:val="90F0D208"/>
    <w:lvl w:ilvl="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>
      <w:start w:val="6"/>
      <w:numFmt w:val="decimal"/>
      <w:lvlText w:val="%1.%2."/>
      <w:lvlJc w:val="left"/>
      <w:pPr>
        <w:tabs>
          <w:tab w:val="num" w:pos="1429"/>
        </w:tabs>
        <w:ind w:left="1429" w:hanging="720"/>
      </w:pPr>
    </w:lvl>
    <w:lvl w:ilvl="2">
      <w:start w:val="1"/>
      <w:numFmt w:val="decimal"/>
      <w:lvlText w:val="%1.%2.%3."/>
      <w:lvlJc w:val="left"/>
      <w:pPr>
        <w:tabs>
          <w:tab w:val="num" w:pos="1429"/>
        </w:tabs>
        <w:ind w:left="1429" w:hanging="720"/>
      </w:pPr>
    </w:lvl>
    <w:lvl w:ilvl="3">
      <w:start w:val="1"/>
      <w:numFmt w:val="decimal"/>
      <w:lvlText w:val="%1.%2.%3.%4."/>
      <w:lvlJc w:val="left"/>
      <w:pPr>
        <w:tabs>
          <w:tab w:val="num" w:pos="1789"/>
        </w:tabs>
        <w:ind w:left="1789" w:hanging="1080"/>
      </w:pPr>
    </w:lvl>
    <w:lvl w:ilvl="4">
      <w:start w:val="1"/>
      <w:numFmt w:val="decimal"/>
      <w:lvlText w:val="%1.%2.%3.%4.%5."/>
      <w:lvlJc w:val="left"/>
      <w:pPr>
        <w:tabs>
          <w:tab w:val="num" w:pos="1789"/>
        </w:tabs>
        <w:ind w:left="1789" w:hanging="1080"/>
      </w:pPr>
    </w:lvl>
    <w:lvl w:ilvl="5">
      <w:start w:val="1"/>
      <w:numFmt w:val="decimal"/>
      <w:lvlText w:val="%1.%2.%3.%4.%5.%6."/>
      <w:lvlJc w:val="left"/>
      <w:pPr>
        <w:tabs>
          <w:tab w:val="num" w:pos="2149"/>
        </w:tabs>
        <w:ind w:left="2149" w:hanging="1440"/>
      </w:pPr>
    </w:lvl>
    <w:lvl w:ilvl="6">
      <w:start w:val="1"/>
      <w:numFmt w:val="decimal"/>
      <w:lvlText w:val="%1.%2.%3.%4.%5.%6.%7."/>
      <w:lvlJc w:val="left"/>
      <w:pPr>
        <w:tabs>
          <w:tab w:val="num" w:pos="2509"/>
        </w:tabs>
        <w:ind w:left="2509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2509"/>
        </w:tabs>
        <w:ind w:left="2509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869"/>
        </w:tabs>
        <w:ind w:left="2869" w:hanging="2160"/>
      </w:pPr>
    </w:lvl>
  </w:abstractNum>
  <w:abstractNum w:abstractNumId="15">
    <w:nsid w:val="357E669C"/>
    <w:multiLevelType w:val="multilevel"/>
    <w:tmpl w:val="FAA088E6"/>
    <w:lvl w:ilvl="0">
      <w:start w:val="1"/>
      <w:numFmt w:val="decimal"/>
      <w:lvlText w:val="%1."/>
      <w:lvlJc w:val="left"/>
      <w:pPr>
        <w:ind w:left="2201" w:hanging="1350"/>
      </w:pPr>
      <w:rPr>
        <w:rFonts w:cs="Times New Roman" w:hint="default"/>
      </w:rPr>
    </w:lvl>
    <w:lvl w:ilvl="1">
      <w:start w:val="6"/>
      <w:numFmt w:val="decimal"/>
      <w:lvlText w:val="%1.%2"/>
      <w:lvlJc w:val="left"/>
      <w:pPr>
        <w:tabs>
          <w:tab w:val="num" w:pos="1211"/>
        </w:tabs>
        <w:ind w:left="1211" w:hanging="360"/>
      </w:pPr>
    </w:lvl>
    <w:lvl w:ilvl="2">
      <w:start w:val="1"/>
      <w:numFmt w:val="decimal"/>
      <w:lvlText w:val="%1.%2.%3"/>
      <w:lvlJc w:val="left"/>
      <w:pPr>
        <w:tabs>
          <w:tab w:val="num" w:pos="1571"/>
        </w:tabs>
        <w:ind w:left="1571" w:hanging="720"/>
      </w:pPr>
    </w:lvl>
    <w:lvl w:ilvl="3">
      <w:start w:val="1"/>
      <w:numFmt w:val="decimal"/>
      <w:lvlText w:val="%1.%2.%3.%4"/>
      <w:lvlJc w:val="left"/>
      <w:pPr>
        <w:tabs>
          <w:tab w:val="num" w:pos="1571"/>
        </w:tabs>
        <w:ind w:left="1571" w:hanging="720"/>
      </w:pPr>
    </w:lvl>
    <w:lvl w:ilvl="4">
      <w:start w:val="1"/>
      <w:numFmt w:val="decimal"/>
      <w:lvlText w:val="%1.%2.%3.%4.%5"/>
      <w:lvlJc w:val="left"/>
      <w:pPr>
        <w:tabs>
          <w:tab w:val="num" w:pos="1931"/>
        </w:tabs>
        <w:ind w:left="1931" w:hanging="1080"/>
      </w:pPr>
    </w:lvl>
    <w:lvl w:ilvl="5">
      <w:start w:val="1"/>
      <w:numFmt w:val="decimal"/>
      <w:lvlText w:val="%1.%2.%3.%4.%5.%6"/>
      <w:lvlJc w:val="left"/>
      <w:pPr>
        <w:tabs>
          <w:tab w:val="num" w:pos="1931"/>
        </w:tabs>
        <w:ind w:left="1931" w:hanging="1080"/>
      </w:pPr>
    </w:lvl>
    <w:lvl w:ilvl="6">
      <w:start w:val="1"/>
      <w:numFmt w:val="decimal"/>
      <w:lvlText w:val="%1.%2.%3.%4.%5.%6.%7"/>
      <w:lvlJc w:val="left"/>
      <w:pPr>
        <w:tabs>
          <w:tab w:val="num" w:pos="2291"/>
        </w:tabs>
        <w:ind w:left="2291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2651"/>
        </w:tabs>
        <w:ind w:left="2651" w:hanging="1800"/>
      </w:pPr>
    </w:lvl>
  </w:abstractNum>
  <w:abstractNum w:abstractNumId="16">
    <w:nsid w:val="3716784D"/>
    <w:multiLevelType w:val="hybridMultilevel"/>
    <w:tmpl w:val="DB96AE9E"/>
    <w:lvl w:ilvl="0" w:tplc="0419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17">
    <w:nsid w:val="37AD3006"/>
    <w:multiLevelType w:val="hybridMultilevel"/>
    <w:tmpl w:val="2C260AD2"/>
    <w:lvl w:ilvl="0" w:tplc="9EFEDF26">
      <w:start w:val="1"/>
      <w:numFmt w:val="decimal"/>
      <w:lvlText w:val="%1."/>
      <w:lvlJc w:val="left"/>
      <w:pPr>
        <w:ind w:left="1012" w:hanging="334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</w:rPr>
    </w:lvl>
    <w:lvl w:ilvl="1" w:tplc="7958A144">
      <w:numFmt w:val="bullet"/>
      <w:lvlText w:val="•"/>
      <w:lvlJc w:val="left"/>
      <w:pPr>
        <w:ind w:left="1610" w:hanging="334"/>
      </w:pPr>
    </w:lvl>
    <w:lvl w:ilvl="2" w:tplc="354A9E3C">
      <w:numFmt w:val="bullet"/>
      <w:lvlText w:val="•"/>
      <w:lvlJc w:val="left"/>
      <w:pPr>
        <w:ind w:left="2200" w:hanging="334"/>
      </w:pPr>
    </w:lvl>
    <w:lvl w:ilvl="3" w:tplc="F91A0F32">
      <w:numFmt w:val="bullet"/>
      <w:lvlText w:val="•"/>
      <w:lvlJc w:val="left"/>
      <w:pPr>
        <w:ind w:left="2790" w:hanging="334"/>
      </w:pPr>
    </w:lvl>
    <w:lvl w:ilvl="4" w:tplc="59E4D1DE">
      <w:numFmt w:val="bullet"/>
      <w:lvlText w:val="•"/>
      <w:lvlJc w:val="left"/>
      <w:pPr>
        <w:ind w:left="3380" w:hanging="334"/>
      </w:pPr>
    </w:lvl>
    <w:lvl w:ilvl="5" w:tplc="B720B98E">
      <w:numFmt w:val="bullet"/>
      <w:lvlText w:val="•"/>
      <w:lvlJc w:val="left"/>
      <w:pPr>
        <w:ind w:left="3970" w:hanging="334"/>
      </w:pPr>
    </w:lvl>
    <w:lvl w:ilvl="6" w:tplc="1CB6CED2">
      <w:numFmt w:val="bullet"/>
      <w:lvlText w:val="•"/>
      <w:lvlJc w:val="left"/>
      <w:pPr>
        <w:ind w:left="4560" w:hanging="334"/>
      </w:pPr>
    </w:lvl>
    <w:lvl w:ilvl="7" w:tplc="E5347858">
      <w:numFmt w:val="bullet"/>
      <w:lvlText w:val="•"/>
      <w:lvlJc w:val="left"/>
      <w:pPr>
        <w:ind w:left="5150" w:hanging="334"/>
      </w:pPr>
    </w:lvl>
    <w:lvl w:ilvl="8" w:tplc="5DAC256E">
      <w:numFmt w:val="bullet"/>
      <w:lvlText w:val="•"/>
      <w:lvlJc w:val="left"/>
      <w:pPr>
        <w:ind w:left="5740" w:hanging="334"/>
      </w:pPr>
    </w:lvl>
  </w:abstractNum>
  <w:abstractNum w:abstractNumId="18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B3E04E8"/>
    <w:multiLevelType w:val="multilevel"/>
    <w:tmpl w:val="6CAA5160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2359"/>
        </w:tabs>
        <w:ind w:left="2359" w:hanging="1650"/>
      </w:pPr>
      <w:rPr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509"/>
        </w:tabs>
        <w:ind w:left="2509" w:hanging="1800"/>
      </w:pPr>
      <w:rPr>
        <w:color w:val="auto"/>
      </w:rPr>
    </w:lvl>
  </w:abstractNum>
  <w:abstractNum w:abstractNumId="21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0CC0A7E"/>
    <w:multiLevelType w:val="multilevel"/>
    <w:tmpl w:val="54CA2D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5DC4EAF"/>
    <w:multiLevelType w:val="hybridMultilevel"/>
    <w:tmpl w:val="987404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>
    <w:nsid w:val="46BE234B"/>
    <w:multiLevelType w:val="hybridMultilevel"/>
    <w:tmpl w:val="5EF446F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72A5603"/>
    <w:multiLevelType w:val="multilevel"/>
    <w:tmpl w:val="2626D6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</w:lvl>
  </w:abstractNum>
  <w:abstractNum w:abstractNumId="26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70" w:hanging="360"/>
      </w:pPr>
    </w:lvl>
    <w:lvl w:ilvl="2">
      <w:start w:val="1"/>
      <w:numFmt w:val="decimal"/>
      <w:lvlText w:val="%1.%2.%3."/>
      <w:lvlJc w:val="left"/>
      <w:pPr>
        <w:ind w:left="1800" w:hanging="720"/>
      </w:pPr>
    </w:lvl>
    <w:lvl w:ilvl="3">
      <w:start w:val="1"/>
      <w:numFmt w:val="decimal"/>
      <w:lvlText w:val="%1.%2.%3.%4."/>
      <w:lvlJc w:val="left"/>
      <w:pPr>
        <w:ind w:left="2160" w:hanging="720"/>
      </w:pPr>
    </w:lvl>
    <w:lvl w:ilvl="4">
      <w:start w:val="1"/>
      <w:numFmt w:val="decimal"/>
      <w:lvlText w:val="%1.%2.%3.%4.%5."/>
      <w:lvlJc w:val="left"/>
      <w:pPr>
        <w:ind w:left="2880" w:hanging="1080"/>
      </w:pPr>
    </w:lvl>
    <w:lvl w:ilvl="5">
      <w:start w:val="1"/>
      <w:numFmt w:val="decimal"/>
      <w:lvlText w:val="%1.%2.%3.%4.%5.%6."/>
      <w:lvlJc w:val="left"/>
      <w:pPr>
        <w:ind w:left="3240" w:hanging="1080"/>
      </w:pPr>
    </w:lvl>
    <w:lvl w:ilvl="6">
      <w:start w:val="1"/>
      <w:numFmt w:val="decimal"/>
      <w:lvlText w:val="%1.%2.%3.%4.%5.%6.%7."/>
      <w:lvlJc w:val="left"/>
      <w:pPr>
        <w:ind w:left="3960" w:hanging="1440"/>
      </w:pPr>
    </w:lvl>
    <w:lvl w:ilvl="7">
      <w:start w:val="1"/>
      <w:numFmt w:val="decimal"/>
      <w:lvlText w:val="%1.%2.%3.%4.%5.%6.%7.%8."/>
      <w:lvlJc w:val="left"/>
      <w:pPr>
        <w:ind w:left="4320" w:hanging="1440"/>
      </w:pPr>
    </w:lvl>
    <w:lvl w:ilvl="8">
      <w:start w:val="1"/>
      <w:numFmt w:val="decimal"/>
      <w:lvlText w:val="%1.%2.%3.%4.%5.%6.%7.%8.%9."/>
      <w:lvlJc w:val="left"/>
      <w:pPr>
        <w:ind w:left="5040" w:hanging="1800"/>
      </w:pPr>
    </w:lvl>
  </w:abstractNum>
  <w:abstractNum w:abstractNumId="28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C9D499B"/>
    <w:multiLevelType w:val="multilevel"/>
    <w:tmpl w:val="F22E50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D9A36D1"/>
    <w:multiLevelType w:val="multilevel"/>
    <w:tmpl w:val="762612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65750053"/>
    <w:multiLevelType w:val="multilevel"/>
    <w:tmpl w:val="0FC8B8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2">
    <w:nsid w:val="6FE569E8"/>
    <w:multiLevelType w:val="hybridMultilevel"/>
    <w:tmpl w:val="5D225BE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1687FCD"/>
    <w:multiLevelType w:val="hybridMultilevel"/>
    <w:tmpl w:val="48E4BDB8"/>
    <w:lvl w:ilvl="0" w:tplc="B50ADAB4">
      <w:numFmt w:val="bullet"/>
      <w:lvlText w:val="-"/>
      <w:lvlJc w:val="left"/>
      <w:pPr>
        <w:ind w:left="112" w:hanging="154"/>
      </w:pPr>
      <w:rPr>
        <w:rFonts w:ascii="Times New Roman" w:eastAsia="Times New Roman" w:hAnsi="Times New Roman" w:hint="default"/>
        <w:w w:val="100"/>
        <w:sz w:val="22"/>
      </w:rPr>
    </w:lvl>
    <w:lvl w:ilvl="1" w:tplc="A5DC57B2">
      <w:numFmt w:val="bullet"/>
      <w:lvlText w:val="•"/>
      <w:lvlJc w:val="left"/>
      <w:pPr>
        <w:ind w:left="800" w:hanging="154"/>
      </w:pPr>
    </w:lvl>
    <w:lvl w:ilvl="2" w:tplc="DFD8E714">
      <w:numFmt w:val="bullet"/>
      <w:lvlText w:val="•"/>
      <w:lvlJc w:val="left"/>
      <w:pPr>
        <w:ind w:left="1480" w:hanging="154"/>
      </w:pPr>
    </w:lvl>
    <w:lvl w:ilvl="3" w:tplc="8468F262">
      <w:numFmt w:val="bullet"/>
      <w:lvlText w:val="•"/>
      <w:lvlJc w:val="left"/>
      <w:pPr>
        <w:ind w:left="2160" w:hanging="154"/>
      </w:pPr>
    </w:lvl>
    <w:lvl w:ilvl="4" w:tplc="37CE6B04">
      <w:numFmt w:val="bullet"/>
      <w:lvlText w:val="•"/>
      <w:lvlJc w:val="left"/>
      <w:pPr>
        <w:ind w:left="2840" w:hanging="154"/>
      </w:pPr>
    </w:lvl>
    <w:lvl w:ilvl="5" w:tplc="FF342234">
      <w:numFmt w:val="bullet"/>
      <w:lvlText w:val="•"/>
      <w:lvlJc w:val="left"/>
      <w:pPr>
        <w:ind w:left="3520" w:hanging="154"/>
      </w:pPr>
    </w:lvl>
    <w:lvl w:ilvl="6" w:tplc="7D70986A">
      <w:numFmt w:val="bullet"/>
      <w:lvlText w:val="•"/>
      <w:lvlJc w:val="left"/>
      <w:pPr>
        <w:ind w:left="4200" w:hanging="154"/>
      </w:pPr>
    </w:lvl>
    <w:lvl w:ilvl="7" w:tplc="B89A72E0">
      <w:numFmt w:val="bullet"/>
      <w:lvlText w:val="•"/>
      <w:lvlJc w:val="left"/>
      <w:pPr>
        <w:ind w:left="4880" w:hanging="154"/>
      </w:pPr>
    </w:lvl>
    <w:lvl w:ilvl="8" w:tplc="5D46AAF2">
      <w:numFmt w:val="bullet"/>
      <w:lvlText w:val="•"/>
      <w:lvlJc w:val="left"/>
      <w:pPr>
        <w:ind w:left="5560" w:hanging="154"/>
      </w:pPr>
    </w:lvl>
  </w:abstractNum>
  <w:abstractNum w:abstractNumId="3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1715313"/>
    <w:multiLevelType w:val="multilevel"/>
    <w:tmpl w:val="93B4C84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78ED6762"/>
    <w:multiLevelType w:val="hybridMultilevel"/>
    <w:tmpl w:val="94AADF8A"/>
    <w:lvl w:ilvl="0" w:tplc="FBE8B35E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 w:tplc="6B506C9A">
      <w:start w:val="1"/>
      <w:numFmt w:val="decimal"/>
      <w:lvlText w:val="%2."/>
      <w:lvlJc w:val="left"/>
      <w:pPr>
        <w:tabs>
          <w:tab w:val="num" w:pos="1469"/>
        </w:tabs>
        <w:ind w:left="1469" w:hanging="46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37">
    <w:nsid w:val="7944006B"/>
    <w:multiLevelType w:val="multilevel"/>
    <w:tmpl w:val="191479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8">
    <w:nsid w:val="79D128F8"/>
    <w:multiLevelType w:val="multilevel"/>
    <w:tmpl w:val="B9EC186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6"/>
  </w:num>
  <w:num w:numId="2">
    <w:abstractNumId w:val="27"/>
  </w:num>
  <w:num w:numId="3">
    <w:abstractNumId w:val="34"/>
  </w:num>
  <w:num w:numId="4">
    <w:abstractNumId w:val="15"/>
  </w:num>
  <w:num w:numId="5">
    <w:abstractNumId w:val="14"/>
  </w:num>
  <w:num w:numId="6">
    <w:abstractNumId w:val="16"/>
  </w:num>
  <w:num w:numId="7">
    <w:abstractNumId w:val="32"/>
  </w:num>
  <w:num w:numId="8">
    <w:abstractNumId w:val="11"/>
  </w:num>
  <w:num w:numId="9">
    <w:abstractNumId w:val="24"/>
  </w:num>
  <w:num w:numId="10">
    <w:abstractNumId w:val="23"/>
  </w:num>
  <w:num w:numId="11">
    <w:abstractNumId w:val="25"/>
  </w:num>
  <w:num w:numId="12">
    <w:abstractNumId w:val="20"/>
  </w:num>
  <w:num w:numId="13">
    <w:abstractNumId w:val="21"/>
  </w:num>
  <w:num w:numId="14">
    <w:abstractNumId w:val="26"/>
  </w:num>
  <w:num w:numId="15">
    <w:abstractNumId w:val="28"/>
  </w:num>
  <w:num w:numId="16">
    <w:abstractNumId w:val="36"/>
  </w:num>
  <w:num w:numId="17">
    <w:abstractNumId w:val="13"/>
  </w:num>
  <w:num w:numId="18">
    <w:abstractNumId w:val="37"/>
  </w:num>
  <w:num w:numId="19">
    <w:abstractNumId w:val="31"/>
  </w:num>
  <w:num w:numId="20">
    <w:abstractNumId w:val="10"/>
  </w:num>
  <w:num w:numId="21">
    <w:abstractNumId w:val="5"/>
  </w:num>
  <w:num w:numId="22">
    <w:abstractNumId w:val="22"/>
  </w:num>
  <w:num w:numId="23">
    <w:abstractNumId w:val="7"/>
  </w:num>
  <w:num w:numId="24">
    <w:abstractNumId w:val="30"/>
  </w:num>
  <w:num w:numId="2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3"/>
  </w:num>
  <w:num w:numId="27">
    <w:abstractNumId w:val="1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9">
    <w:abstractNumId w:val="12"/>
  </w:num>
  <w:num w:numId="30">
    <w:abstractNumId w:val="0"/>
  </w:num>
  <w:num w:numId="31">
    <w:abstractNumId w:val="1"/>
  </w:num>
  <w:num w:numId="32">
    <w:abstractNumId w:val="2"/>
  </w:num>
  <w:num w:numId="33">
    <w:abstractNumId w:val="38"/>
  </w:num>
  <w:num w:numId="34">
    <w:abstractNumId w:val="18"/>
  </w:num>
  <w:num w:numId="35">
    <w:abstractNumId w:val="19"/>
  </w:num>
  <w:num w:numId="36">
    <w:abstractNumId w:val="9"/>
  </w:num>
  <w:num w:numId="37">
    <w:abstractNumId w:val="4"/>
  </w:num>
  <w:num w:numId="38">
    <w:abstractNumId w:val="29"/>
  </w:num>
  <w:num w:numId="39">
    <w:abstractNumId w:val="8"/>
  </w:num>
  <w:num w:numId="40">
    <w:abstractNumId w:val="3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0AF"/>
    <w:rsid w:val="00010033"/>
    <w:rsid w:val="00015B8F"/>
    <w:rsid w:val="00020B20"/>
    <w:rsid w:val="000212FC"/>
    <w:rsid w:val="000345A8"/>
    <w:rsid w:val="00042F1F"/>
    <w:rsid w:val="00050CA3"/>
    <w:rsid w:val="0005588F"/>
    <w:rsid w:val="00060344"/>
    <w:rsid w:val="00060AB0"/>
    <w:rsid w:val="000628A5"/>
    <w:rsid w:val="0006331C"/>
    <w:rsid w:val="00065DBD"/>
    <w:rsid w:val="000748D4"/>
    <w:rsid w:val="00074C40"/>
    <w:rsid w:val="00074D2C"/>
    <w:rsid w:val="00076BDE"/>
    <w:rsid w:val="0007760C"/>
    <w:rsid w:val="000840CD"/>
    <w:rsid w:val="00095AB1"/>
    <w:rsid w:val="000A05F2"/>
    <w:rsid w:val="000A2B7F"/>
    <w:rsid w:val="000A68AA"/>
    <w:rsid w:val="000A7767"/>
    <w:rsid w:val="000C3F81"/>
    <w:rsid w:val="000D1B48"/>
    <w:rsid w:val="000D7349"/>
    <w:rsid w:val="000E26C3"/>
    <w:rsid w:val="000F359C"/>
    <w:rsid w:val="000F605D"/>
    <w:rsid w:val="00105403"/>
    <w:rsid w:val="00111B92"/>
    <w:rsid w:val="00112F8C"/>
    <w:rsid w:val="00113789"/>
    <w:rsid w:val="00137B56"/>
    <w:rsid w:val="0014064B"/>
    <w:rsid w:val="0014227C"/>
    <w:rsid w:val="001444E1"/>
    <w:rsid w:val="0014613F"/>
    <w:rsid w:val="00147DC1"/>
    <w:rsid w:val="001869AC"/>
    <w:rsid w:val="00186A21"/>
    <w:rsid w:val="00186C40"/>
    <w:rsid w:val="001972B9"/>
    <w:rsid w:val="001A0219"/>
    <w:rsid w:val="001A3634"/>
    <w:rsid w:val="001B00A2"/>
    <w:rsid w:val="001B186F"/>
    <w:rsid w:val="001B2564"/>
    <w:rsid w:val="001B48F1"/>
    <w:rsid w:val="001C4F99"/>
    <w:rsid w:val="001C5C16"/>
    <w:rsid w:val="001D33DC"/>
    <w:rsid w:val="001D7B60"/>
    <w:rsid w:val="001E2777"/>
    <w:rsid w:val="001E543F"/>
    <w:rsid w:val="001F37E8"/>
    <w:rsid w:val="001F5DD1"/>
    <w:rsid w:val="001F6F96"/>
    <w:rsid w:val="0020278F"/>
    <w:rsid w:val="0020546C"/>
    <w:rsid w:val="00205909"/>
    <w:rsid w:val="00205D2F"/>
    <w:rsid w:val="00215A54"/>
    <w:rsid w:val="002246E9"/>
    <w:rsid w:val="0022609C"/>
    <w:rsid w:val="00227BC7"/>
    <w:rsid w:val="00233482"/>
    <w:rsid w:val="00240740"/>
    <w:rsid w:val="00242947"/>
    <w:rsid w:val="00245C6C"/>
    <w:rsid w:val="002508F5"/>
    <w:rsid w:val="0026334E"/>
    <w:rsid w:val="002649F7"/>
    <w:rsid w:val="00265BBA"/>
    <w:rsid w:val="002671F2"/>
    <w:rsid w:val="00272381"/>
    <w:rsid w:val="00283884"/>
    <w:rsid w:val="0029039B"/>
    <w:rsid w:val="002937C8"/>
    <w:rsid w:val="002A0B87"/>
    <w:rsid w:val="002A4102"/>
    <w:rsid w:val="002A77D7"/>
    <w:rsid w:val="002B0124"/>
    <w:rsid w:val="002C330B"/>
    <w:rsid w:val="002C3BFF"/>
    <w:rsid w:val="002F2962"/>
    <w:rsid w:val="002F4740"/>
    <w:rsid w:val="00305D70"/>
    <w:rsid w:val="00307895"/>
    <w:rsid w:val="0031371F"/>
    <w:rsid w:val="00321211"/>
    <w:rsid w:val="00322A85"/>
    <w:rsid w:val="00323346"/>
    <w:rsid w:val="00323FE3"/>
    <w:rsid w:val="00324F2D"/>
    <w:rsid w:val="00327DF3"/>
    <w:rsid w:val="003335B7"/>
    <w:rsid w:val="00334A9D"/>
    <w:rsid w:val="00335FD8"/>
    <w:rsid w:val="00336A66"/>
    <w:rsid w:val="00342507"/>
    <w:rsid w:val="00343245"/>
    <w:rsid w:val="00355F34"/>
    <w:rsid w:val="0035720D"/>
    <w:rsid w:val="0036521D"/>
    <w:rsid w:val="00367247"/>
    <w:rsid w:val="00375E39"/>
    <w:rsid w:val="00380DF1"/>
    <w:rsid w:val="00381040"/>
    <w:rsid w:val="003834C1"/>
    <w:rsid w:val="0039618F"/>
    <w:rsid w:val="00397F06"/>
    <w:rsid w:val="003A1069"/>
    <w:rsid w:val="003A1479"/>
    <w:rsid w:val="003A21CA"/>
    <w:rsid w:val="003A36FE"/>
    <w:rsid w:val="003A4747"/>
    <w:rsid w:val="003A485B"/>
    <w:rsid w:val="003A6F94"/>
    <w:rsid w:val="003A7D02"/>
    <w:rsid w:val="003B4B7C"/>
    <w:rsid w:val="003C3305"/>
    <w:rsid w:val="003C53D2"/>
    <w:rsid w:val="003F08A6"/>
    <w:rsid w:val="003F2CFD"/>
    <w:rsid w:val="003F4238"/>
    <w:rsid w:val="003F757B"/>
    <w:rsid w:val="003F77A7"/>
    <w:rsid w:val="00411ADD"/>
    <w:rsid w:val="0041524A"/>
    <w:rsid w:val="00415C7C"/>
    <w:rsid w:val="00442F3F"/>
    <w:rsid w:val="00444107"/>
    <w:rsid w:val="00447621"/>
    <w:rsid w:val="0044796E"/>
    <w:rsid w:val="00447CAA"/>
    <w:rsid w:val="004518B5"/>
    <w:rsid w:val="00453C2A"/>
    <w:rsid w:val="004551EE"/>
    <w:rsid w:val="00463B74"/>
    <w:rsid w:val="00465C56"/>
    <w:rsid w:val="004665EC"/>
    <w:rsid w:val="00466E62"/>
    <w:rsid w:val="00467B34"/>
    <w:rsid w:val="00481BE0"/>
    <w:rsid w:val="0048222B"/>
    <w:rsid w:val="00483B27"/>
    <w:rsid w:val="00484144"/>
    <w:rsid w:val="00487B77"/>
    <w:rsid w:val="004918B3"/>
    <w:rsid w:val="004A3972"/>
    <w:rsid w:val="004B2ECB"/>
    <w:rsid w:val="004C5C86"/>
    <w:rsid w:val="004D1D18"/>
    <w:rsid w:val="004D21EE"/>
    <w:rsid w:val="004D5381"/>
    <w:rsid w:val="004E11CF"/>
    <w:rsid w:val="004E13F8"/>
    <w:rsid w:val="004E27E7"/>
    <w:rsid w:val="004F6BF2"/>
    <w:rsid w:val="00501004"/>
    <w:rsid w:val="005045D0"/>
    <w:rsid w:val="00510D7C"/>
    <w:rsid w:val="00512444"/>
    <w:rsid w:val="005272EB"/>
    <w:rsid w:val="0053146F"/>
    <w:rsid w:val="00532399"/>
    <w:rsid w:val="00536B8A"/>
    <w:rsid w:val="005378D7"/>
    <w:rsid w:val="005431E1"/>
    <w:rsid w:val="005433B1"/>
    <w:rsid w:val="00543823"/>
    <w:rsid w:val="00545C8C"/>
    <w:rsid w:val="0055081A"/>
    <w:rsid w:val="005529DD"/>
    <w:rsid w:val="00554186"/>
    <w:rsid w:val="005673D0"/>
    <w:rsid w:val="005733FC"/>
    <w:rsid w:val="00575697"/>
    <w:rsid w:val="005856E9"/>
    <w:rsid w:val="00586E1A"/>
    <w:rsid w:val="00587D1E"/>
    <w:rsid w:val="005A5053"/>
    <w:rsid w:val="005B1142"/>
    <w:rsid w:val="005B2A92"/>
    <w:rsid w:val="005C2AB8"/>
    <w:rsid w:val="005C6E46"/>
    <w:rsid w:val="005D1F37"/>
    <w:rsid w:val="005E4E6A"/>
    <w:rsid w:val="005E5A5A"/>
    <w:rsid w:val="005E5D5B"/>
    <w:rsid w:val="005E6815"/>
    <w:rsid w:val="006020D2"/>
    <w:rsid w:val="006130B9"/>
    <w:rsid w:val="00616706"/>
    <w:rsid w:val="00620BE6"/>
    <w:rsid w:val="00635D42"/>
    <w:rsid w:val="00641111"/>
    <w:rsid w:val="00647A55"/>
    <w:rsid w:val="0065362E"/>
    <w:rsid w:val="006618A3"/>
    <w:rsid w:val="0066435D"/>
    <w:rsid w:val="00667313"/>
    <w:rsid w:val="00672303"/>
    <w:rsid w:val="00680983"/>
    <w:rsid w:val="00684772"/>
    <w:rsid w:val="00685821"/>
    <w:rsid w:val="00695872"/>
    <w:rsid w:val="00695FC7"/>
    <w:rsid w:val="006C10A5"/>
    <w:rsid w:val="006C59E1"/>
    <w:rsid w:val="006C720A"/>
    <w:rsid w:val="006E2168"/>
    <w:rsid w:val="006E36EB"/>
    <w:rsid w:val="006E62D8"/>
    <w:rsid w:val="006E735C"/>
    <w:rsid w:val="006F53B0"/>
    <w:rsid w:val="006F79EF"/>
    <w:rsid w:val="00700A0C"/>
    <w:rsid w:val="007023A8"/>
    <w:rsid w:val="00702A5B"/>
    <w:rsid w:val="007243BC"/>
    <w:rsid w:val="00732567"/>
    <w:rsid w:val="0073305F"/>
    <w:rsid w:val="00736286"/>
    <w:rsid w:val="00737E4D"/>
    <w:rsid w:val="00753BA0"/>
    <w:rsid w:val="00754B8E"/>
    <w:rsid w:val="00755B64"/>
    <w:rsid w:val="0076486C"/>
    <w:rsid w:val="007709DB"/>
    <w:rsid w:val="00771F0D"/>
    <w:rsid w:val="00783103"/>
    <w:rsid w:val="007B0E1C"/>
    <w:rsid w:val="007B1F62"/>
    <w:rsid w:val="007B2BEA"/>
    <w:rsid w:val="007B503A"/>
    <w:rsid w:val="007B6CE0"/>
    <w:rsid w:val="007C6EFC"/>
    <w:rsid w:val="007D3C09"/>
    <w:rsid w:val="007E5425"/>
    <w:rsid w:val="007E56C6"/>
    <w:rsid w:val="007E7AFB"/>
    <w:rsid w:val="007F1D13"/>
    <w:rsid w:val="00805DCE"/>
    <w:rsid w:val="00807C52"/>
    <w:rsid w:val="00807E8A"/>
    <w:rsid w:val="008137E1"/>
    <w:rsid w:val="00827665"/>
    <w:rsid w:val="00833633"/>
    <w:rsid w:val="0083673F"/>
    <w:rsid w:val="0084081E"/>
    <w:rsid w:val="008409AE"/>
    <w:rsid w:val="00852B82"/>
    <w:rsid w:val="008542F1"/>
    <w:rsid w:val="00854431"/>
    <w:rsid w:val="00860C86"/>
    <w:rsid w:val="0086265F"/>
    <w:rsid w:val="0086709B"/>
    <w:rsid w:val="008710D2"/>
    <w:rsid w:val="00887FF9"/>
    <w:rsid w:val="008914EE"/>
    <w:rsid w:val="008915F8"/>
    <w:rsid w:val="00892674"/>
    <w:rsid w:val="008951DB"/>
    <w:rsid w:val="00897B0C"/>
    <w:rsid w:val="008A06A1"/>
    <w:rsid w:val="008B19D8"/>
    <w:rsid w:val="008C0096"/>
    <w:rsid w:val="008E3F2F"/>
    <w:rsid w:val="008E7063"/>
    <w:rsid w:val="008E7B9C"/>
    <w:rsid w:val="008F410F"/>
    <w:rsid w:val="00901268"/>
    <w:rsid w:val="00916A16"/>
    <w:rsid w:val="00917867"/>
    <w:rsid w:val="00920852"/>
    <w:rsid w:val="0093028A"/>
    <w:rsid w:val="00935BE9"/>
    <w:rsid w:val="00936E11"/>
    <w:rsid w:val="009374C7"/>
    <w:rsid w:val="0093758B"/>
    <w:rsid w:val="00951284"/>
    <w:rsid w:val="009529DA"/>
    <w:rsid w:val="00952C22"/>
    <w:rsid w:val="009557BE"/>
    <w:rsid w:val="0095722E"/>
    <w:rsid w:val="009606D9"/>
    <w:rsid w:val="009633E5"/>
    <w:rsid w:val="009661C3"/>
    <w:rsid w:val="0097093C"/>
    <w:rsid w:val="00975559"/>
    <w:rsid w:val="00976604"/>
    <w:rsid w:val="00981269"/>
    <w:rsid w:val="00983A76"/>
    <w:rsid w:val="00994CA6"/>
    <w:rsid w:val="0099712E"/>
    <w:rsid w:val="009B62F2"/>
    <w:rsid w:val="009C09BD"/>
    <w:rsid w:val="009C13D5"/>
    <w:rsid w:val="009D1D48"/>
    <w:rsid w:val="009D6CEB"/>
    <w:rsid w:val="009F4B1E"/>
    <w:rsid w:val="009F6A00"/>
    <w:rsid w:val="009F7ED5"/>
    <w:rsid w:val="00A1013E"/>
    <w:rsid w:val="00A1097A"/>
    <w:rsid w:val="00A20BB3"/>
    <w:rsid w:val="00A24E06"/>
    <w:rsid w:val="00A31857"/>
    <w:rsid w:val="00A374C1"/>
    <w:rsid w:val="00A41D66"/>
    <w:rsid w:val="00A4300C"/>
    <w:rsid w:val="00A516A4"/>
    <w:rsid w:val="00A51A3C"/>
    <w:rsid w:val="00A56D8D"/>
    <w:rsid w:val="00A572B2"/>
    <w:rsid w:val="00A60E59"/>
    <w:rsid w:val="00A83061"/>
    <w:rsid w:val="00A96DBB"/>
    <w:rsid w:val="00AA3688"/>
    <w:rsid w:val="00AA3816"/>
    <w:rsid w:val="00AB1F2F"/>
    <w:rsid w:val="00AB3AAE"/>
    <w:rsid w:val="00AC5FE9"/>
    <w:rsid w:val="00AD2332"/>
    <w:rsid w:val="00AE1E62"/>
    <w:rsid w:val="00AE3527"/>
    <w:rsid w:val="00AE3EBA"/>
    <w:rsid w:val="00AE55AD"/>
    <w:rsid w:val="00AF6154"/>
    <w:rsid w:val="00B0005B"/>
    <w:rsid w:val="00B051C3"/>
    <w:rsid w:val="00B156BE"/>
    <w:rsid w:val="00B30230"/>
    <w:rsid w:val="00B30DB9"/>
    <w:rsid w:val="00B34D18"/>
    <w:rsid w:val="00B353BD"/>
    <w:rsid w:val="00B36731"/>
    <w:rsid w:val="00B456E0"/>
    <w:rsid w:val="00B45F98"/>
    <w:rsid w:val="00B51BCF"/>
    <w:rsid w:val="00B5595E"/>
    <w:rsid w:val="00B65F40"/>
    <w:rsid w:val="00B713D9"/>
    <w:rsid w:val="00B74005"/>
    <w:rsid w:val="00B7542F"/>
    <w:rsid w:val="00B7575F"/>
    <w:rsid w:val="00B86D85"/>
    <w:rsid w:val="00B87BA2"/>
    <w:rsid w:val="00B96267"/>
    <w:rsid w:val="00BA35E3"/>
    <w:rsid w:val="00BA774F"/>
    <w:rsid w:val="00BB1488"/>
    <w:rsid w:val="00BB763F"/>
    <w:rsid w:val="00BC128E"/>
    <w:rsid w:val="00BD34AC"/>
    <w:rsid w:val="00BD6F86"/>
    <w:rsid w:val="00BE0F8B"/>
    <w:rsid w:val="00BE21CB"/>
    <w:rsid w:val="00BE3A95"/>
    <w:rsid w:val="00BE5B92"/>
    <w:rsid w:val="00C0537C"/>
    <w:rsid w:val="00C053F9"/>
    <w:rsid w:val="00C12476"/>
    <w:rsid w:val="00C12AB6"/>
    <w:rsid w:val="00C25B2B"/>
    <w:rsid w:val="00C3316B"/>
    <w:rsid w:val="00C34537"/>
    <w:rsid w:val="00C424B7"/>
    <w:rsid w:val="00C45E11"/>
    <w:rsid w:val="00C475E9"/>
    <w:rsid w:val="00C47C00"/>
    <w:rsid w:val="00C5329F"/>
    <w:rsid w:val="00C71D69"/>
    <w:rsid w:val="00C73A29"/>
    <w:rsid w:val="00C77227"/>
    <w:rsid w:val="00C77660"/>
    <w:rsid w:val="00C77E3D"/>
    <w:rsid w:val="00C821EE"/>
    <w:rsid w:val="00C86A25"/>
    <w:rsid w:val="00C97173"/>
    <w:rsid w:val="00CA7167"/>
    <w:rsid w:val="00CB5348"/>
    <w:rsid w:val="00CB54AF"/>
    <w:rsid w:val="00CC3E9E"/>
    <w:rsid w:val="00CD19CC"/>
    <w:rsid w:val="00CD3425"/>
    <w:rsid w:val="00CD37D9"/>
    <w:rsid w:val="00CD48EF"/>
    <w:rsid w:val="00CD58A0"/>
    <w:rsid w:val="00CD5D09"/>
    <w:rsid w:val="00CE082C"/>
    <w:rsid w:val="00CE28A8"/>
    <w:rsid w:val="00CE3A84"/>
    <w:rsid w:val="00CE46C1"/>
    <w:rsid w:val="00CF4BA5"/>
    <w:rsid w:val="00CF752F"/>
    <w:rsid w:val="00D16D27"/>
    <w:rsid w:val="00D17079"/>
    <w:rsid w:val="00D34E19"/>
    <w:rsid w:val="00D35E82"/>
    <w:rsid w:val="00D441B7"/>
    <w:rsid w:val="00D474ED"/>
    <w:rsid w:val="00D5072C"/>
    <w:rsid w:val="00D5136C"/>
    <w:rsid w:val="00D55726"/>
    <w:rsid w:val="00D6125B"/>
    <w:rsid w:val="00D63C74"/>
    <w:rsid w:val="00D67BE1"/>
    <w:rsid w:val="00D8032E"/>
    <w:rsid w:val="00D83CDC"/>
    <w:rsid w:val="00D84592"/>
    <w:rsid w:val="00D90818"/>
    <w:rsid w:val="00DB597C"/>
    <w:rsid w:val="00DC2FCA"/>
    <w:rsid w:val="00DC3128"/>
    <w:rsid w:val="00DE0C70"/>
    <w:rsid w:val="00DE0EDF"/>
    <w:rsid w:val="00DF6746"/>
    <w:rsid w:val="00E025C8"/>
    <w:rsid w:val="00E03EA9"/>
    <w:rsid w:val="00E06916"/>
    <w:rsid w:val="00E112E2"/>
    <w:rsid w:val="00E14896"/>
    <w:rsid w:val="00E1504E"/>
    <w:rsid w:val="00E222AB"/>
    <w:rsid w:val="00E24E3D"/>
    <w:rsid w:val="00E2789B"/>
    <w:rsid w:val="00E30583"/>
    <w:rsid w:val="00E322FA"/>
    <w:rsid w:val="00E402B7"/>
    <w:rsid w:val="00E42E4D"/>
    <w:rsid w:val="00E46C13"/>
    <w:rsid w:val="00E6258F"/>
    <w:rsid w:val="00E66689"/>
    <w:rsid w:val="00E76A3B"/>
    <w:rsid w:val="00E84327"/>
    <w:rsid w:val="00E90A00"/>
    <w:rsid w:val="00E91784"/>
    <w:rsid w:val="00E93C74"/>
    <w:rsid w:val="00E972CA"/>
    <w:rsid w:val="00E97EA3"/>
    <w:rsid w:val="00EA2A19"/>
    <w:rsid w:val="00EA3059"/>
    <w:rsid w:val="00EA6A2F"/>
    <w:rsid w:val="00EA6A56"/>
    <w:rsid w:val="00EB258F"/>
    <w:rsid w:val="00EB75D2"/>
    <w:rsid w:val="00EC5994"/>
    <w:rsid w:val="00EC71CF"/>
    <w:rsid w:val="00ED17CE"/>
    <w:rsid w:val="00ED5178"/>
    <w:rsid w:val="00ED73F9"/>
    <w:rsid w:val="00EE012B"/>
    <w:rsid w:val="00EE6033"/>
    <w:rsid w:val="00EF111C"/>
    <w:rsid w:val="00EF1598"/>
    <w:rsid w:val="00EF6502"/>
    <w:rsid w:val="00F166CA"/>
    <w:rsid w:val="00F203B9"/>
    <w:rsid w:val="00F22FDF"/>
    <w:rsid w:val="00F24925"/>
    <w:rsid w:val="00F30EB9"/>
    <w:rsid w:val="00F31787"/>
    <w:rsid w:val="00F31AF3"/>
    <w:rsid w:val="00F3497A"/>
    <w:rsid w:val="00F35804"/>
    <w:rsid w:val="00F46350"/>
    <w:rsid w:val="00F525D1"/>
    <w:rsid w:val="00F5542F"/>
    <w:rsid w:val="00F56649"/>
    <w:rsid w:val="00F60CE2"/>
    <w:rsid w:val="00F64DE1"/>
    <w:rsid w:val="00F660A8"/>
    <w:rsid w:val="00F708A5"/>
    <w:rsid w:val="00F73816"/>
    <w:rsid w:val="00F7438E"/>
    <w:rsid w:val="00F74C29"/>
    <w:rsid w:val="00F74E43"/>
    <w:rsid w:val="00F76D5C"/>
    <w:rsid w:val="00F77C11"/>
    <w:rsid w:val="00F805F4"/>
    <w:rsid w:val="00F82D3F"/>
    <w:rsid w:val="00F850B0"/>
    <w:rsid w:val="00F93D66"/>
    <w:rsid w:val="00F97886"/>
    <w:rsid w:val="00FA24CD"/>
    <w:rsid w:val="00FB0EBD"/>
    <w:rsid w:val="00FC358D"/>
    <w:rsid w:val="00FC696E"/>
    <w:rsid w:val="00FC6FF9"/>
    <w:rsid w:val="00FD521F"/>
    <w:rsid w:val="00FE3164"/>
    <w:rsid w:val="00FE7F1B"/>
    <w:rsid w:val="00FF1F43"/>
    <w:rsid w:val="1E6C204D"/>
    <w:rsid w:val="23A6DD71"/>
    <w:rsid w:val="346CFA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  <o:rules v:ext="edit">
        <o:r id="V:Rule1" type="connector" idref="#_x0000_s1026"/>
      </o:rules>
    </o:shapelayout>
  </w:shapeDefaults>
  <w:decimalSymbol w:val=","/>
  <w:listSeparator w:val=";"/>
  <w15:docId w15:val="{8F718209-662C-45AA-A0FF-B63431E854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424B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color w:val="365F91"/>
      <w:sz w:val="28"/>
    </w:rPr>
  </w:style>
  <w:style w:type="table" w:styleId="a3">
    <w:name w:val="Table Grid"/>
    <w:basedOn w:val="a1"/>
    <w:uiPriority w:val="99"/>
    <w:rsid w:val="00C424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imes New Roman"/>
      <w:sz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Times New Roman"/>
      <w:sz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Times New Roman"/>
      <w:b/>
      <w:sz w:val="20"/>
    </w:rPr>
  </w:style>
  <w:style w:type="character" w:customStyle="1" w:styleId="apple-converted-space">
    <w:name w:val="apple-converted-space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AF6154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F203B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link w:val="af6"/>
    <w:uiPriority w:val="99"/>
    <w:locked/>
    <w:rsid w:val="00F203B9"/>
    <w:rPr>
      <w:rFonts w:ascii="Courier New" w:hAnsi="Courier New" w:cs="Times New Roman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8">
    <w:name w:val="Body Text Indent"/>
    <w:basedOn w:val="a"/>
    <w:link w:val="af9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link w:val="af8"/>
    <w:uiPriority w:val="99"/>
    <w:semiHidden/>
    <w:locked/>
    <w:rsid w:val="00265BBA"/>
    <w:rPr>
      <w:rFonts w:cs="Times New Roman"/>
      <w:lang w:eastAsia="en-US"/>
    </w:rPr>
  </w:style>
  <w:style w:type="paragraph" w:styleId="afa">
    <w:name w:val="No Spacing"/>
    <w:uiPriority w:val="99"/>
    <w:qFormat/>
    <w:rsid w:val="007D3C09"/>
    <w:rPr>
      <w:sz w:val="22"/>
      <w:szCs w:val="22"/>
    </w:rPr>
  </w:style>
  <w:style w:type="paragraph" w:styleId="2">
    <w:name w:val="Body Text 2"/>
    <w:basedOn w:val="a"/>
    <w:link w:val="20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0">
    <w:name w:val="Основной текст 2 Знак"/>
    <w:link w:val="2"/>
    <w:uiPriority w:val="99"/>
    <w:semiHidden/>
    <w:locked/>
    <w:rsid w:val="00CE082C"/>
    <w:rPr>
      <w:rFonts w:eastAsia="Times New Roman" w:cs="Times New Roman"/>
      <w:sz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  <w:lang w:bidi="he-IL"/>
    </w:rPr>
  </w:style>
  <w:style w:type="paragraph" w:customStyle="1" w:styleId="12">
    <w:name w:val="Абзац списка1"/>
    <w:basedOn w:val="a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1">
    <w:name w:val="Îñíîâíîé òåêñò 2"/>
    <w:basedOn w:val="a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">
    <w:name w:val="çàãîëîâîê 3"/>
    <w:basedOn w:val="a"/>
    <w:next w:val="a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styleId="afb">
    <w:name w:val="page number"/>
    <w:uiPriority w:val="99"/>
    <w:rsid w:val="00647A55"/>
    <w:rPr>
      <w:rFonts w:cs="Times New Roman"/>
    </w:rPr>
  </w:style>
  <w:style w:type="paragraph" w:styleId="afc">
    <w:name w:val="Title"/>
    <w:basedOn w:val="a"/>
    <w:link w:val="afd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d">
    <w:name w:val="Название Знак"/>
    <w:link w:val="afc"/>
    <w:uiPriority w:val="99"/>
    <w:locked/>
    <w:rsid w:val="007C6EFC"/>
    <w:rPr>
      <w:rFonts w:eastAsia="Times New Roman" w:cs="Times New Roman"/>
      <w:b/>
      <w:sz w:val="24"/>
      <w:lang w:val="ru-RU" w:eastAsia="ru-RU"/>
    </w:rPr>
  </w:style>
  <w:style w:type="character" w:customStyle="1" w:styleId="afe">
    <w:name w:val="Основной текст_"/>
    <w:link w:val="22"/>
    <w:uiPriority w:val="99"/>
    <w:locked/>
    <w:rsid w:val="00240740"/>
    <w:rPr>
      <w:sz w:val="27"/>
    </w:rPr>
  </w:style>
  <w:style w:type="character" w:customStyle="1" w:styleId="23">
    <w:name w:val="Основной текст (2)_"/>
    <w:link w:val="24"/>
    <w:uiPriority w:val="99"/>
    <w:locked/>
    <w:rsid w:val="00240740"/>
    <w:rPr>
      <w:b/>
      <w:sz w:val="27"/>
    </w:rPr>
  </w:style>
  <w:style w:type="paragraph" w:customStyle="1" w:styleId="22">
    <w:name w:val="Основной текст2"/>
    <w:basedOn w:val="a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0"/>
      <w:lang w:eastAsia="ru-RU"/>
    </w:rPr>
  </w:style>
  <w:style w:type="paragraph" w:customStyle="1" w:styleId="24">
    <w:name w:val="Основной текст (2)"/>
    <w:basedOn w:val="a"/>
    <w:link w:val="23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sz w:val="27"/>
      <w:szCs w:val="20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0">
    <w:name w:val="Колонтитул_"/>
    <w:link w:val="13"/>
    <w:uiPriority w:val="99"/>
    <w:locked/>
    <w:rsid w:val="005C6E46"/>
    <w:rPr>
      <w:b/>
      <w:sz w:val="25"/>
    </w:rPr>
  </w:style>
  <w:style w:type="paragraph" w:customStyle="1" w:styleId="13">
    <w:name w:val="Колонтитул1"/>
    <w:basedOn w:val="a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sz w:val="25"/>
      <w:szCs w:val="20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sz w:val="18"/>
    </w:rPr>
  </w:style>
  <w:style w:type="character" w:customStyle="1" w:styleId="14">
    <w:name w:val="Основной текст + Полужирный1"/>
    <w:uiPriority w:val="99"/>
    <w:rsid w:val="004918B3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31">
    <w:name w:val="Основной текст (3)"/>
    <w:basedOn w:val="a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sz w:val="18"/>
      <w:szCs w:val="20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ascii="Times New Roman" w:hAnsi="Times New Roman"/>
      <w:lang w:val="en-GB"/>
    </w:rPr>
  </w:style>
  <w:style w:type="character" w:customStyle="1" w:styleId="blk">
    <w:name w:val="blk"/>
    <w:uiPriority w:val="99"/>
    <w:rsid w:val="00137B56"/>
  </w:style>
  <w:style w:type="paragraph" w:styleId="25">
    <w:name w:val="Body Text Indent 2"/>
    <w:basedOn w:val="a"/>
    <w:link w:val="26"/>
    <w:uiPriority w:val="99"/>
    <w:rsid w:val="00112F8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6">
    <w:name w:val="Основной текст с отступом 2 Знак"/>
    <w:link w:val="25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852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1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436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59200" TargetMode="External"/><Relationship Id="rId18" Type="http://schemas.openxmlformats.org/officeDocument/2006/relationships/hyperlink" Target="https://www.directmedia.ru/author_105859_buksha_vyacheslav_viktorovich/" TargetMode="External"/><Relationship Id="rId26" Type="http://schemas.openxmlformats.org/officeDocument/2006/relationships/hyperlink" Target="http://biblioclub.ru/index.php?page=book&amp;id=453911" TargetMode="External"/><Relationship Id="rId39" Type="http://schemas.openxmlformats.org/officeDocument/2006/relationships/image" Target="media/image13.png"/><Relationship Id="rId21" Type="http://schemas.openxmlformats.org/officeDocument/2006/relationships/hyperlink" Target="http://npp" TargetMode="External"/><Relationship Id="rId34" Type="http://schemas.openxmlformats.org/officeDocument/2006/relationships/image" Target="media/image8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7396" TargetMode="External"/><Relationship Id="rId20" Type="http://schemas.openxmlformats.org/officeDocument/2006/relationships/hyperlink" Target="https://www.directmedia.ru/author_105863_pyihteeva_nadejda_filippovna/" TargetMode="External"/><Relationship Id="rId29" Type="http://schemas.openxmlformats.org/officeDocument/2006/relationships/image" Target="media/image3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467220" TargetMode="External"/><Relationship Id="rId32" Type="http://schemas.openxmlformats.org/officeDocument/2006/relationships/image" Target="media/image6.png"/><Relationship Id="rId37" Type="http://schemas.openxmlformats.org/officeDocument/2006/relationships/image" Target="media/image11.png"/><Relationship Id="rId40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7329" TargetMode="External"/><Relationship Id="rId23" Type="http://schemas.openxmlformats.org/officeDocument/2006/relationships/hyperlink" Target="http://biblioclub.ru/index.php?page=book&amp;id=497211" TargetMode="External"/><Relationship Id="rId28" Type="http://schemas.openxmlformats.org/officeDocument/2006/relationships/hyperlink" Target="http://nashol.com/2017061294929/" TargetMode="External"/><Relationship Id="rId36" Type="http://schemas.openxmlformats.org/officeDocument/2006/relationships/image" Target="media/image10.png"/><Relationship Id="rId10" Type="http://schemas.openxmlformats.org/officeDocument/2006/relationships/footer" Target="footer1.xml"/><Relationship Id="rId19" Type="http://schemas.openxmlformats.org/officeDocument/2006/relationships/hyperlink" Target="https://www.directmedia.ru/author_105860_averyanova_lidiya_nikolaevna/" TargetMode="External"/><Relationship Id="rId31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275948" TargetMode="External"/><Relationship Id="rId22" Type="http://schemas.openxmlformats.org/officeDocument/2006/relationships/hyperlink" Target="http://biblioclub.ru/index.php?page=book&amp;id=226084" TargetMode="External"/><Relationship Id="rId27" Type="http://schemas.openxmlformats.org/officeDocument/2006/relationships/hyperlink" Target="http://www.gks.ru" TargetMode="External"/><Relationship Id="rId30" Type="http://schemas.openxmlformats.org/officeDocument/2006/relationships/image" Target="media/image4.png"/><Relationship Id="rId35" Type="http://schemas.openxmlformats.org/officeDocument/2006/relationships/image" Target="media/image9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34762" TargetMode="External"/><Relationship Id="rId25" Type="http://schemas.openxmlformats.org/officeDocument/2006/relationships/hyperlink" Target="http://biblioclub.ru/index.php?page=book&amp;id=143146" TargetMode="External"/><Relationship Id="rId33" Type="http://schemas.openxmlformats.org/officeDocument/2006/relationships/image" Target="media/image7.png"/><Relationship Id="rId38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4F7204-B777-4C2E-94A6-5BBDC0E7A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</TotalTime>
  <Pages>48</Pages>
  <Words>13215</Words>
  <Characters>75331</Characters>
  <Application>Microsoft Office Word</Application>
  <DocSecurity>0</DocSecurity>
  <Lines>627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88370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user</cp:lastModifiedBy>
  <cp:revision>9</cp:revision>
  <cp:lastPrinted>2016-12-02T05:51:00Z</cp:lastPrinted>
  <dcterms:created xsi:type="dcterms:W3CDTF">2019-05-13T06:48:00Z</dcterms:created>
  <dcterms:modified xsi:type="dcterms:W3CDTF">2020-07-02T08:56:00Z</dcterms:modified>
</cp:coreProperties>
</file>